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7920"/>
      </w:tblGrid>
      <w:tr w:rsidR="00592F08" w:rsidTr="00E80CB2">
        <w:trPr>
          <w:trHeight w:val="1691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592F08" w:rsidRDefault="00592F08" w:rsidP="006A2DF3">
            <w:pPr>
              <w:jc w:val="center"/>
            </w:pPr>
            <w:bookmarkStart w:id="0" w:name="OLE_LINK1"/>
            <w:r>
              <w:rPr>
                <w:noProof/>
              </w:rPr>
              <w:drawing>
                <wp:inline distT="0" distB="0" distL="0" distR="0">
                  <wp:extent cx="961697" cy="962084"/>
                  <wp:effectExtent l="0" t="0" r="0" b="0"/>
                  <wp:docPr id="2" name="1 Resim" descr="logoy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yeni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65" cy="96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081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3.6pt;margin-top:8.4pt;width:97.25pt;height:85.5pt;z-index:251660288;mso-wrap-style:none;mso-position-horizontal-relative:text;mso-position-vertical-relative:text" strokecolor="white">
                  <v:textbox style="mso-next-textbox:#_x0000_s1037;mso-fit-shape-to-text:t">
                    <w:txbxContent>
                      <w:p w:rsidR="00592F08" w:rsidRPr="001749BE" w:rsidRDefault="00592F08" w:rsidP="00141312"/>
                    </w:txbxContent>
                  </v:textbox>
                </v:shape>
              </w:pict>
            </w:r>
          </w:p>
          <w:p w:rsidR="00592F08" w:rsidRDefault="00592F08" w:rsidP="006A2DF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592F08" w:rsidRPr="0041066B" w:rsidRDefault="00592F08" w:rsidP="006A2DF3">
            <w:pPr>
              <w:jc w:val="center"/>
              <w:rPr>
                <w:rFonts w:ascii="Cambria" w:hAnsi="Cambria"/>
                <w:b/>
                <w:bCs/>
              </w:rPr>
            </w:pPr>
            <w:bookmarkStart w:id="1" w:name="OLE_LINK2"/>
          </w:p>
          <w:bookmarkEnd w:id="1"/>
          <w:p w:rsidR="00592F08" w:rsidRPr="00D90B32" w:rsidRDefault="00592F08" w:rsidP="006A2DF3">
            <w:pPr>
              <w:jc w:val="center"/>
            </w:pPr>
            <w:r w:rsidRPr="0041066B">
              <w:rPr>
                <w:rStyle w:val="Gl"/>
                <w:color w:val="343434"/>
              </w:rPr>
              <w:t>BİLGİ GÜVENLİĞİNDEN SORUMLU EKİP</w:t>
            </w:r>
          </w:p>
        </w:tc>
      </w:tr>
    </w:tbl>
    <w:tbl>
      <w:tblPr>
        <w:tblpPr w:leftFromText="141" w:rightFromText="141" w:vertAnchor="text" w:horzAnchor="margin" w:tblpX="-263" w:tblpY="12381"/>
        <w:tblW w:w="10086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000"/>
      </w:tblPr>
      <w:tblGrid>
        <w:gridCol w:w="5125"/>
        <w:gridCol w:w="4961"/>
      </w:tblGrid>
      <w:tr w:rsidR="00BC6390" w:rsidRPr="00BE1984" w:rsidTr="00BC6390">
        <w:trPr>
          <w:trHeight w:val="294"/>
          <w:tblCellSpacing w:w="20" w:type="dxa"/>
        </w:trPr>
        <w:tc>
          <w:tcPr>
            <w:tcW w:w="5065" w:type="dxa"/>
            <w:shd w:val="clear" w:color="auto" w:fill="CCFFFF"/>
            <w:vAlign w:val="center"/>
          </w:tcPr>
          <w:bookmarkEnd w:id="0"/>
          <w:p w:rsidR="00BC6390" w:rsidRPr="00BE1984" w:rsidRDefault="00BC6390" w:rsidP="00BC6390">
            <w:pPr>
              <w:pStyle w:val="Altbilgi"/>
              <w:jc w:val="center"/>
              <w:rPr>
                <w:rFonts w:ascii="Cambria" w:hAnsi="Cambria"/>
                <w:b/>
              </w:rPr>
            </w:pPr>
            <w:r w:rsidRPr="00BE1984">
              <w:rPr>
                <w:rFonts w:ascii="Cambria" w:hAnsi="Cambria"/>
                <w:b/>
              </w:rPr>
              <w:t>HAZIRLAYAN</w:t>
            </w:r>
          </w:p>
        </w:tc>
        <w:tc>
          <w:tcPr>
            <w:tcW w:w="4901" w:type="dxa"/>
            <w:shd w:val="clear" w:color="auto" w:fill="CCFFFF"/>
            <w:vAlign w:val="center"/>
          </w:tcPr>
          <w:p w:rsidR="00BC6390" w:rsidRPr="00BE1984" w:rsidRDefault="00BC6390" w:rsidP="00BC6390">
            <w:pPr>
              <w:pStyle w:val="Altbilgi"/>
              <w:jc w:val="center"/>
              <w:rPr>
                <w:rFonts w:ascii="Cambria" w:hAnsi="Cambria"/>
                <w:b/>
              </w:rPr>
            </w:pPr>
            <w:r w:rsidRPr="00BE1984">
              <w:rPr>
                <w:rFonts w:ascii="Cambria" w:hAnsi="Cambria"/>
                <w:b/>
              </w:rPr>
              <w:t>ONAYLAYAN</w:t>
            </w:r>
          </w:p>
        </w:tc>
      </w:tr>
      <w:tr w:rsidR="00BC6390" w:rsidTr="00BC6390">
        <w:trPr>
          <w:trHeight w:val="423"/>
          <w:tblCellSpacing w:w="20" w:type="dxa"/>
        </w:trPr>
        <w:tc>
          <w:tcPr>
            <w:tcW w:w="5065" w:type="dxa"/>
            <w:vAlign w:val="center"/>
          </w:tcPr>
          <w:p w:rsidR="00BC6390" w:rsidRPr="008C7684" w:rsidRDefault="00BC6390" w:rsidP="00BC6390">
            <w:pPr>
              <w:pStyle w:val="Altbilg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C7684">
              <w:rPr>
                <w:rFonts w:ascii="Cambria" w:hAnsi="Cambria"/>
                <w:b/>
                <w:sz w:val="24"/>
                <w:szCs w:val="24"/>
              </w:rPr>
              <w:t>Kalite Yönetim Direktörü</w:t>
            </w:r>
          </w:p>
        </w:tc>
        <w:tc>
          <w:tcPr>
            <w:tcW w:w="4901" w:type="dxa"/>
            <w:vAlign w:val="center"/>
          </w:tcPr>
          <w:p w:rsidR="00BC6390" w:rsidRPr="008C7684" w:rsidRDefault="00592F08" w:rsidP="00BC6390">
            <w:pPr>
              <w:pStyle w:val="Altbilg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Hastane Yöneticisi</w:t>
            </w:r>
          </w:p>
        </w:tc>
      </w:tr>
    </w:tbl>
    <w:p w:rsidR="00063D14" w:rsidRPr="00C14FB7" w:rsidRDefault="00063D14" w:rsidP="00063D14">
      <w:pPr>
        <w:shd w:val="clear" w:color="auto" w:fill="FFFFFF"/>
        <w:jc w:val="center"/>
        <w:rPr>
          <w:rStyle w:val="Gl"/>
          <w:color w:val="343434"/>
          <w:sz w:val="28"/>
          <w:szCs w:val="28"/>
        </w:rPr>
      </w:pPr>
    </w:p>
    <w:p w:rsidR="00063D14" w:rsidRDefault="00063D14" w:rsidP="00063D14"/>
    <w:p w:rsidR="00D409ED" w:rsidRPr="00C14FB7" w:rsidRDefault="00D409ED" w:rsidP="00063D14"/>
    <w:p w:rsidR="00063D14" w:rsidRPr="00C14FB7" w:rsidRDefault="00063D14" w:rsidP="00063D14">
      <w:pPr>
        <w:rPr>
          <w:rFonts w:ascii="Calibri" w:hAnsi="Calibri"/>
        </w:rPr>
      </w:pPr>
    </w:p>
    <w:p w:rsidR="00063D14" w:rsidRPr="0041066B" w:rsidRDefault="00063D14" w:rsidP="00063D14">
      <w:r w:rsidRPr="0041066B">
        <w:rPr>
          <w:rStyle w:val="Gl"/>
          <w:b w:val="0"/>
          <w:color w:val="444444"/>
        </w:rPr>
        <w:t xml:space="preserve">            </w:t>
      </w:r>
      <w:r w:rsidRPr="0041066B">
        <w:t xml:space="preserve">Hastanemiz Sağlık Bakanlığı </w:t>
      </w:r>
      <w:r w:rsidR="0041066B">
        <w:t>Sağlıkta</w:t>
      </w:r>
      <w:r w:rsidRPr="0041066B">
        <w:t xml:space="preserve"> Kalite Standartlarına uygun </w:t>
      </w:r>
      <w:r w:rsidR="00E90AE5" w:rsidRPr="0041066B">
        <w:t xml:space="preserve">olarak </w:t>
      </w:r>
      <w:r w:rsidR="00242146" w:rsidRPr="0041066B">
        <w:t xml:space="preserve"> </w:t>
      </w:r>
      <w:r w:rsidR="0044092A" w:rsidRPr="0041066B">
        <w:t xml:space="preserve">Bilgi Güvenliği Sorumlu </w:t>
      </w:r>
      <w:r w:rsidR="005A1BCB" w:rsidRPr="0041066B">
        <w:t xml:space="preserve">Ekibi </w:t>
      </w:r>
      <w:r w:rsidR="003A4B7F" w:rsidRPr="0041066B">
        <w:t>o</w:t>
      </w:r>
      <w:r w:rsidRPr="0041066B">
        <w:t xml:space="preserve">luşturmuş ve çalışmalarını Sağlık Bakanlığı </w:t>
      </w:r>
      <w:r w:rsidR="00592F08">
        <w:t>Sağlıkta</w:t>
      </w:r>
      <w:r w:rsidRPr="0041066B">
        <w:t xml:space="preserve"> Kalite Standartları çerçevesinde sürdürmektedir.</w:t>
      </w:r>
    </w:p>
    <w:p w:rsidR="00D409ED" w:rsidRPr="0041066B" w:rsidRDefault="00D409ED" w:rsidP="00063D14"/>
    <w:p w:rsidR="00063D14" w:rsidRPr="0041066B" w:rsidRDefault="00063D14" w:rsidP="00063D14">
      <w:r w:rsidRPr="0041066B">
        <w:br/>
        <w:t xml:space="preserve">             Bu bağlamd</w:t>
      </w:r>
      <w:r w:rsidR="003A4B7F" w:rsidRPr="0041066B">
        <w:t xml:space="preserve">a </w:t>
      </w:r>
      <w:r w:rsidR="0044092A" w:rsidRPr="0041066B">
        <w:t xml:space="preserve">Bilgi Güvenliği Sorumlu Ekibi </w:t>
      </w:r>
      <w:r w:rsidRPr="0041066B">
        <w:t>yapılanması aşağıdaki şekilde oluşturulmuştur;</w:t>
      </w:r>
    </w:p>
    <w:p w:rsidR="00063D14" w:rsidRPr="0041066B" w:rsidRDefault="00063D14" w:rsidP="00063D14"/>
    <w:tbl>
      <w:tblPr>
        <w:tblW w:w="949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61"/>
        <w:gridCol w:w="3118"/>
        <w:gridCol w:w="3118"/>
      </w:tblGrid>
      <w:tr w:rsidR="00592F08" w:rsidRPr="0041066B" w:rsidTr="00592F08">
        <w:trPr>
          <w:trHeight w:val="390"/>
          <w:tblCellSpacing w:w="0" w:type="dxa"/>
        </w:trPr>
        <w:tc>
          <w:tcPr>
            <w:tcW w:w="3261" w:type="dxa"/>
            <w:vAlign w:val="center"/>
          </w:tcPr>
          <w:p w:rsidR="00592F08" w:rsidRPr="0041066B" w:rsidRDefault="00592F08" w:rsidP="00592F08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  <w:r>
              <w:rPr>
                <w:b/>
                <w:color w:val="343434"/>
                <w:sz w:val="20"/>
                <w:szCs w:val="20"/>
              </w:rPr>
              <w:t>Adı Soyadı</w:t>
            </w:r>
          </w:p>
        </w:tc>
        <w:tc>
          <w:tcPr>
            <w:tcW w:w="3118" w:type="dxa"/>
            <w:vAlign w:val="center"/>
          </w:tcPr>
          <w:p w:rsidR="00592F08" w:rsidRPr="0041066B" w:rsidRDefault="00592F08" w:rsidP="00C872B3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  <w:r>
              <w:rPr>
                <w:b/>
                <w:color w:val="343434"/>
                <w:sz w:val="20"/>
                <w:szCs w:val="20"/>
              </w:rPr>
              <w:t>Ünvanı</w:t>
            </w:r>
          </w:p>
        </w:tc>
        <w:tc>
          <w:tcPr>
            <w:tcW w:w="3118" w:type="dxa"/>
          </w:tcPr>
          <w:p w:rsidR="00592F08" w:rsidRPr="0041066B" w:rsidRDefault="00592F08" w:rsidP="00C872B3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  <w:r>
              <w:rPr>
                <w:b/>
                <w:color w:val="343434"/>
                <w:sz w:val="20"/>
                <w:szCs w:val="20"/>
              </w:rPr>
              <w:t>İmza</w:t>
            </w:r>
          </w:p>
        </w:tc>
      </w:tr>
      <w:tr w:rsidR="00592F08" w:rsidRPr="0041066B" w:rsidTr="00592F08">
        <w:trPr>
          <w:trHeight w:val="390"/>
          <w:tblCellSpacing w:w="0" w:type="dxa"/>
        </w:trPr>
        <w:tc>
          <w:tcPr>
            <w:tcW w:w="3261" w:type="dxa"/>
            <w:vAlign w:val="center"/>
          </w:tcPr>
          <w:p w:rsidR="00592F08" w:rsidRPr="0041066B" w:rsidRDefault="00E80CB2" w:rsidP="00592F08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  <w:r>
              <w:rPr>
                <w:b/>
                <w:color w:val="343434"/>
                <w:sz w:val="20"/>
                <w:szCs w:val="20"/>
              </w:rPr>
              <w:t>Dr.M.Selim ÜNVERDİ</w:t>
            </w:r>
          </w:p>
        </w:tc>
        <w:tc>
          <w:tcPr>
            <w:tcW w:w="3118" w:type="dxa"/>
            <w:vAlign w:val="center"/>
          </w:tcPr>
          <w:p w:rsidR="00592F08" w:rsidRPr="0041066B" w:rsidRDefault="00592F08" w:rsidP="00C872B3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  <w:r w:rsidRPr="0041066B">
              <w:rPr>
                <w:b/>
                <w:color w:val="343434"/>
                <w:sz w:val="20"/>
                <w:szCs w:val="20"/>
              </w:rPr>
              <w:t>Hastane Yöneticisi</w:t>
            </w:r>
          </w:p>
        </w:tc>
        <w:tc>
          <w:tcPr>
            <w:tcW w:w="3118" w:type="dxa"/>
          </w:tcPr>
          <w:p w:rsidR="00592F08" w:rsidRPr="0041066B" w:rsidRDefault="00592F08" w:rsidP="00C872B3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</w:p>
        </w:tc>
      </w:tr>
      <w:tr w:rsidR="00592F08" w:rsidRPr="0041066B" w:rsidTr="00592F08">
        <w:trPr>
          <w:trHeight w:val="390"/>
          <w:tblCellSpacing w:w="0" w:type="dxa"/>
        </w:trPr>
        <w:tc>
          <w:tcPr>
            <w:tcW w:w="3261" w:type="dxa"/>
            <w:vAlign w:val="center"/>
          </w:tcPr>
          <w:p w:rsidR="00592F08" w:rsidRPr="0041066B" w:rsidRDefault="00883778" w:rsidP="001732D1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  <w:r>
              <w:rPr>
                <w:b/>
                <w:color w:val="343434"/>
                <w:sz w:val="20"/>
                <w:szCs w:val="20"/>
              </w:rPr>
              <w:t>V.Şeyma GÜNERİ</w:t>
            </w:r>
          </w:p>
        </w:tc>
        <w:tc>
          <w:tcPr>
            <w:tcW w:w="3118" w:type="dxa"/>
            <w:vAlign w:val="center"/>
          </w:tcPr>
          <w:p w:rsidR="00592F08" w:rsidRPr="0041066B" w:rsidRDefault="00592F08" w:rsidP="001732D1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  <w:r w:rsidRPr="0041066B">
              <w:rPr>
                <w:b/>
                <w:color w:val="343434"/>
                <w:sz w:val="20"/>
                <w:szCs w:val="20"/>
              </w:rPr>
              <w:t>Kalite Yönetim Direktörü</w:t>
            </w:r>
          </w:p>
        </w:tc>
        <w:tc>
          <w:tcPr>
            <w:tcW w:w="3118" w:type="dxa"/>
          </w:tcPr>
          <w:p w:rsidR="00592F08" w:rsidRPr="0041066B" w:rsidRDefault="00592F08" w:rsidP="001732D1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</w:p>
        </w:tc>
      </w:tr>
      <w:tr w:rsidR="00592F08" w:rsidRPr="0041066B" w:rsidTr="00592F08">
        <w:trPr>
          <w:trHeight w:val="390"/>
          <w:tblCellSpacing w:w="0" w:type="dxa"/>
        </w:trPr>
        <w:tc>
          <w:tcPr>
            <w:tcW w:w="3261" w:type="dxa"/>
            <w:vAlign w:val="center"/>
          </w:tcPr>
          <w:p w:rsidR="00592F08" w:rsidRPr="0041066B" w:rsidRDefault="000D6030" w:rsidP="00427A43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  <w:r>
              <w:rPr>
                <w:b/>
                <w:color w:val="343434"/>
                <w:sz w:val="20"/>
                <w:szCs w:val="20"/>
              </w:rPr>
              <w:t>M.Ensari KAVAK</w:t>
            </w:r>
          </w:p>
        </w:tc>
        <w:tc>
          <w:tcPr>
            <w:tcW w:w="3118" w:type="dxa"/>
            <w:vAlign w:val="center"/>
          </w:tcPr>
          <w:p w:rsidR="00592F08" w:rsidRPr="0041066B" w:rsidRDefault="00592F08" w:rsidP="00592F08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  <w:r w:rsidRPr="0041066B">
              <w:rPr>
                <w:b/>
                <w:color w:val="343434"/>
                <w:sz w:val="20"/>
                <w:szCs w:val="20"/>
              </w:rPr>
              <w:t>Bilgi İşlem Sorumlusu</w:t>
            </w:r>
          </w:p>
        </w:tc>
        <w:tc>
          <w:tcPr>
            <w:tcW w:w="3118" w:type="dxa"/>
          </w:tcPr>
          <w:p w:rsidR="00592F08" w:rsidRPr="0041066B" w:rsidRDefault="00592F08" w:rsidP="00427A43">
            <w:pPr>
              <w:pStyle w:val="NormalWeb"/>
              <w:rPr>
                <w:b/>
                <w:color w:val="343434"/>
                <w:sz w:val="20"/>
                <w:szCs w:val="20"/>
              </w:rPr>
            </w:pPr>
          </w:p>
        </w:tc>
      </w:tr>
    </w:tbl>
    <w:p w:rsidR="00063D14" w:rsidRPr="00063D14" w:rsidRDefault="00063D14" w:rsidP="00063D14">
      <w:pPr>
        <w:rPr>
          <w:sz w:val="24"/>
          <w:szCs w:val="24"/>
        </w:rPr>
      </w:pPr>
    </w:p>
    <w:p w:rsidR="00D409ED" w:rsidRDefault="00D409ED" w:rsidP="00063D14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63D14" w:rsidRPr="00063D14" w:rsidRDefault="00063D14" w:rsidP="00063D14">
      <w:pPr>
        <w:tabs>
          <w:tab w:val="left" w:pos="1500"/>
        </w:tabs>
        <w:rPr>
          <w:sz w:val="24"/>
          <w:szCs w:val="24"/>
        </w:rPr>
      </w:pPr>
      <w:r w:rsidRPr="00063D14">
        <w:rPr>
          <w:sz w:val="24"/>
          <w:szCs w:val="24"/>
        </w:rPr>
        <w:tab/>
      </w:r>
    </w:p>
    <w:p w:rsidR="0044092A" w:rsidRDefault="0044092A" w:rsidP="0044092A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063D14" w:rsidRPr="0041066B" w:rsidRDefault="0044092A" w:rsidP="0044092A">
      <w:pPr>
        <w:pStyle w:val="Balk3"/>
        <w:rPr>
          <w:rStyle w:val="Gl"/>
          <w:rFonts w:ascii="Times New Roman" w:hAnsi="Times New Roman" w:cs="Times New Roman"/>
          <w:b/>
          <w:color w:val="444444"/>
          <w:sz w:val="20"/>
          <w:szCs w:val="20"/>
        </w:rPr>
      </w:pPr>
      <w:r w:rsidRPr="0041066B">
        <w:rPr>
          <w:rStyle w:val="Gl"/>
          <w:rFonts w:ascii="Times New Roman" w:hAnsi="Times New Roman" w:cs="Times New Roman"/>
          <w:b/>
          <w:color w:val="343434"/>
          <w:sz w:val="20"/>
          <w:szCs w:val="20"/>
        </w:rPr>
        <w:t>BİLGİ GÜVENLİĞİNDEN SORUMLU EKİP</w:t>
      </w:r>
      <w:r w:rsidRPr="0041066B">
        <w:rPr>
          <w:rStyle w:val="Gl"/>
          <w:rFonts w:ascii="Times New Roman" w:hAnsi="Times New Roman" w:cs="Times New Roman"/>
          <w:b/>
          <w:color w:val="444444"/>
          <w:sz w:val="20"/>
          <w:szCs w:val="20"/>
        </w:rPr>
        <w:t xml:space="preserve"> </w:t>
      </w:r>
      <w:r w:rsidR="00063D14" w:rsidRPr="0041066B">
        <w:rPr>
          <w:rStyle w:val="Gl"/>
          <w:rFonts w:ascii="Times New Roman" w:hAnsi="Times New Roman" w:cs="Times New Roman"/>
          <w:b/>
          <w:color w:val="444444"/>
          <w:sz w:val="20"/>
          <w:szCs w:val="20"/>
        </w:rPr>
        <w:t>OLARAK;</w:t>
      </w:r>
    </w:p>
    <w:p w:rsidR="00063D14" w:rsidRPr="0041066B" w:rsidRDefault="00063D14" w:rsidP="00063D14">
      <w:pPr>
        <w:rPr>
          <w:b/>
        </w:rPr>
      </w:pPr>
    </w:p>
    <w:p w:rsidR="00063D14" w:rsidRPr="0041066B" w:rsidRDefault="006E41E1" w:rsidP="00063D14">
      <w:pPr>
        <w:numPr>
          <w:ilvl w:val="0"/>
          <w:numId w:val="38"/>
        </w:numPr>
        <w:rPr>
          <w:color w:val="000000"/>
        </w:rPr>
      </w:pPr>
      <w:r w:rsidRPr="0041066B">
        <w:rPr>
          <w:color w:val="000000"/>
        </w:rPr>
        <w:t>Oluşturulan ekip,</w:t>
      </w:r>
      <w:r w:rsidR="0044092A" w:rsidRPr="0041066B">
        <w:rPr>
          <w:color w:val="000000"/>
        </w:rPr>
        <w:t xml:space="preserve"> </w:t>
      </w:r>
      <w:r w:rsidRPr="0041066B">
        <w:rPr>
          <w:color w:val="000000"/>
        </w:rPr>
        <w:t xml:space="preserve"> </w:t>
      </w:r>
      <w:r w:rsidR="00C872B3" w:rsidRPr="0041066B">
        <w:rPr>
          <w:color w:val="000000"/>
        </w:rPr>
        <w:t>bilgi güvenliği ile ilgili olası riskleri belirlemek ve  bilgilerin ulaşılması konusunda yetkilendirme ve bu konudaki çalışmaları takip etme ve olası sorunları çözümleme. Hastanedeki hasta bilgilerini güvenliğini sağlamaya yönelik  çalış</w:t>
      </w:r>
      <w:r w:rsidR="00592F08">
        <w:rPr>
          <w:color w:val="000000"/>
        </w:rPr>
        <w:t>maları uygulamada yönetmek, gerekli eğitimleri düzenlemek, teknolojik altyapıyı ihtiyaçlar doğrultusunda yükseltmek.</w:t>
      </w:r>
    </w:p>
    <w:sectPr w:rsidR="00063D14" w:rsidRPr="0041066B" w:rsidSect="005F7820">
      <w:footerReference w:type="default" r:id="rId8"/>
      <w:type w:val="continuous"/>
      <w:pgSz w:w="11906" w:h="16838"/>
      <w:pgMar w:top="567" w:right="991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E1" w:rsidRDefault="003F0AE1">
      <w:r>
        <w:separator/>
      </w:r>
    </w:p>
  </w:endnote>
  <w:endnote w:type="continuationSeparator" w:id="0">
    <w:p w:rsidR="003F0AE1" w:rsidRDefault="003F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5C0811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E80CB2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E1" w:rsidRDefault="003F0AE1">
      <w:r>
        <w:separator/>
      </w:r>
    </w:p>
  </w:footnote>
  <w:footnote w:type="continuationSeparator" w:id="0">
    <w:p w:rsidR="003F0AE1" w:rsidRDefault="003F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06F"/>
    <w:multiLevelType w:val="hybridMultilevel"/>
    <w:tmpl w:val="57E8F5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F109C"/>
    <w:multiLevelType w:val="hybridMultilevel"/>
    <w:tmpl w:val="DE365E7E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37457"/>
    <w:multiLevelType w:val="hybridMultilevel"/>
    <w:tmpl w:val="0E9A7EE8"/>
    <w:lvl w:ilvl="0" w:tplc="041F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E786B"/>
    <w:multiLevelType w:val="hybridMultilevel"/>
    <w:tmpl w:val="D6A04FB6"/>
    <w:lvl w:ilvl="0" w:tplc="EE1C7198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36696"/>
    <w:multiLevelType w:val="hybridMultilevel"/>
    <w:tmpl w:val="70F62740"/>
    <w:lvl w:ilvl="0" w:tplc="E2FC5C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8598E"/>
    <w:multiLevelType w:val="hybridMultilevel"/>
    <w:tmpl w:val="C0C85B16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D2CCD"/>
    <w:multiLevelType w:val="hybridMultilevel"/>
    <w:tmpl w:val="C0E00CBC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5222A"/>
    <w:multiLevelType w:val="hybridMultilevel"/>
    <w:tmpl w:val="A59A8774"/>
    <w:lvl w:ilvl="0" w:tplc="EE1C7198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D63E9"/>
    <w:multiLevelType w:val="hybridMultilevel"/>
    <w:tmpl w:val="4B9E7112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A1202"/>
    <w:multiLevelType w:val="hybridMultilevel"/>
    <w:tmpl w:val="2A66EEFA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511D8"/>
    <w:multiLevelType w:val="hybridMultilevel"/>
    <w:tmpl w:val="8BA00388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A4E91"/>
    <w:multiLevelType w:val="hybridMultilevel"/>
    <w:tmpl w:val="B4BC3DCA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374C3"/>
    <w:multiLevelType w:val="multilevel"/>
    <w:tmpl w:val="3D64A70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u w:val="single"/>
      </w:rPr>
    </w:lvl>
  </w:abstractNum>
  <w:abstractNum w:abstractNumId="13">
    <w:nsid w:val="33DB2466"/>
    <w:multiLevelType w:val="hybridMultilevel"/>
    <w:tmpl w:val="EC7C04F4"/>
    <w:lvl w:ilvl="0" w:tplc="DC18FE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1130A5"/>
    <w:multiLevelType w:val="hybridMultilevel"/>
    <w:tmpl w:val="CD5607CA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353A"/>
    <w:multiLevelType w:val="hybridMultilevel"/>
    <w:tmpl w:val="64D00FE0"/>
    <w:lvl w:ilvl="0" w:tplc="EE1C7198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93BC4"/>
    <w:multiLevelType w:val="hybridMultilevel"/>
    <w:tmpl w:val="20ACDA8A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563FD"/>
    <w:multiLevelType w:val="hybridMultilevel"/>
    <w:tmpl w:val="AA8C35B2"/>
    <w:lvl w:ilvl="0" w:tplc="9D5EC054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BB5545A"/>
    <w:multiLevelType w:val="hybridMultilevel"/>
    <w:tmpl w:val="DF14BC4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BA77F9"/>
    <w:multiLevelType w:val="hybridMultilevel"/>
    <w:tmpl w:val="959A9D84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A45FEA"/>
    <w:multiLevelType w:val="multilevel"/>
    <w:tmpl w:val="AB66096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08151B"/>
    <w:multiLevelType w:val="multilevel"/>
    <w:tmpl w:val="EC7C04F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F531DF"/>
    <w:multiLevelType w:val="hybridMultilevel"/>
    <w:tmpl w:val="CD888B94"/>
    <w:lvl w:ilvl="0" w:tplc="EF24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915DD"/>
    <w:multiLevelType w:val="hybridMultilevel"/>
    <w:tmpl w:val="03F05AB4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6B3DF5"/>
    <w:multiLevelType w:val="multilevel"/>
    <w:tmpl w:val="733AD5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Calibri" w:hAnsi="Calibri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>
    <w:nsid w:val="57040F0D"/>
    <w:multiLevelType w:val="hybridMultilevel"/>
    <w:tmpl w:val="4114FDD8"/>
    <w:lvl w:ilvl="0" w:tplc="9D5EC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91EF7"/>
    <w:multiLevelType w:val="hybridMultilevel"/>
    <w:tmpl w:val="2FC4FA5A"/>
    <w:lvl w:ilvl="0" w:tplc="DC18FE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3F6D27"/>
    <w:multiLevelType w:val="hybridMultilevel"/>
    <w:tmpl w:val="7D164A78"/>
    <w:lvl w:ilvl="0" w:tplc="DC18FE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D35FE1"/>
    <w:multiLevelType w:val="hybridMultilevel"/>
    <w:tmpl w:val="F2A2F806"/>
    <w:lvl w:ilvl="0" w:tplc="072806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B7241"/>
    <w:multiLevelType w:val="hybridMultilevel"/>
    <w:tmpl w:val="85AEE60C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8D7FEC"/>
    <w:multiLevelType w:val="hybridMultilevel"/>
    <w:tmpl w:val="98AA172A"/>
    <w:lvl w:ilvl="0" w:tplc="EE1C7198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513AF"/>
    <w:multiLevelType w:val="hybridMultilevel"/>
    <w:tmpl w:val="ACB880F0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C7302"/>
    <w:multiLevelType w:val="hybridMultilevel"/>
    <w:tmpl w:val="D28A9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46974"/>
    <w:multiLevelType w:val="hybridMultilevel"/>
    <w:tmpl w:val="B19AD06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535F6"/>
    <w:multiLevelType w:val="hybridMultilevel"/>
    <w:tmpl w:val="9E98C9E6"/>
    <w:lvl w:ilvl="0" w:tplc="9D5EC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B15AA"/>
    <w:multiLevelType w:val="hybridMultilevel"/>
    <w:tmpl w:val="BEB6F1CE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6D2EB8"/>
    <w:multiLevelType w:val="hybridMultilevel"/>
    <w:tmpl w:val="957A137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EC0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651F0"/>
    <w:multiLevelType w:val="multilevel"/>
    <w:tmpl w:val="C2F49E4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Restart w:val="0"/>
      <w:lvlText w:val="5.%2."/>
      <w:lvlJc w:val="left"/>
      <w:pPr>
        <w:tabs>
          <w:tab w:val="num" w:pos="731"/>
        </w:tabs>
        <w:ind w:left="731" w:hanging="447"/>
      </w:pPr>
      <w:rPr>
        <w:rFonts w:hint="default"/>
        <w:b/>
        <w:color w:val="auto"/>
      </w:rPr>
    </w:lvl>
    <w:lvl w:ilvl="2">
      <w:start w:val="1"/>
      <w:numFmt w:val="decimal"/>
      <w:lvlRestart w:val="0"/>
      <w:lvlText w:val="4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num w:numId="1">
    <w:abstractNumId w:val="0"/>
  </w:num>
  <w:num w:numId="2">
    <w:abstractNumId w:val="37"/>
  </w:num>
  <w:num w:numId="3">
    <w:abstractNumId w:val="24"/>
  </w:num>
  <w:num w:numId="4">
    <w:abstractNumId w:val="27"/>
  </w:num>
  <w:num w:numId="5">
    <w:abstractNumId w:val="13"/>
  </w:num>
  <w:num w:numId="6">
    <w:abstractNumId w:val="21"/>
  </w:num>
  <w:num w:numId="7">
    <w:abstractNumId w:val="26"/>
  </w:num>
  <w:num w:numId="8">
    <w:abstractNumId w:val="28"/>
  </w:num>
  <w:num w:numId="9">
    <w:abstractNumId w:val="18"/>
  </w:num>
  <w:num w:numId="10">
    <w:abstractNumId w:val="22"/>
  </w:num>
  <w:num w:numId="11">
    <w:abstractNumId w:val="2"/>
  </w:num>
  <w:num w:numId="12">
    <w:abstractNumId w:val="4"/>
  </w:num>
  <w:num w:numId="13">
    <w:abstractNumId w:val="36"/>
  </w:num>
  <w:num w:numId="14">
    <w:abstractNumId w:val="17"/>
  </w:num>
  <w:num w:numId="15">
    <w:abstractNumId w:val="19"/>
  </w:num>
  <w:num w:numId="16">
    <w:abstractNumId w:val="16"/>
  </w:num>
  <w:num w:numId="17">
    <w:abstractNumId w:val="25"/>
  </w:num>
  <w:num w:numId="18">
    <w:abstractNumId w:val="10"/>
  </w:num>
  <w:num w:numId="19">
    <w:abstractNumId w:val="33"/>
  </w:num>
  <w:num w:numId="20">
    <w:abstractNumId w:val="20"/>
  </w:num>
  <w:num w:numId="21">
    <w:abstractNumId w:val="34"/>
  </w:num>
  <w:num w:numId="22">
    <w:abstractNumId w:val="12"/>
  </w:num>
  <w:num w:numId="23">
    <w:abstractNumId w:val="5"/>
  </w:num>
  <w:num w:numId="24">
    <w:abstractNumId w:val="23"/>
  </w:num>
  <w:num w:numId="25">
    <w:abstractNumId w:val="9"/>
  </w:num>
  <w:num w:numId="26">
    <w:abstractNumId w:val="14"/>
  </w:num>
  <w:num w:numId="27">
    <w:abstractNumId w:val="8"/>
  </w:num>
  <w:num w:numId="28">
    <w:abstractNumId w:val="6"/>
  </w:num>
  <w:num w:numId="29">
    <w:abstractNumId w:val="35"/>
  </w:num>
  <w:num w:numId="30">
    <w:abstractNumId w:val="31"/>
  </w:num>
  <w:num w:numId="31">
    <w:abstractNumId w:val="1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32"/>
  </w:num>
  <w:num w:numId="37">
    <w:abstractNumId w:val="3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7B"/>
    <w:rsid w:val="00060381"/>
    <w:rsid w:val="000603D5"/>
    <w:rsid w:val="00063D14"/>
    <w:rsid w:val="000A258F"/>
    <w:rsid w:val="000C7114"/>
    <w:rsid w:val="000D6030"/>
    <w:rsid w:val="0012057B"/>
    <w:rsid w:val="0013316F"/>
    <w:rsid w:val="00141312"/>
    <w:rsid w:val="001857AF"/>
    <w:rsid w:val="00194B3B"/>
    <w:rsid w:val="001C1B04"/>
    <w:rsid w:val="00224710"/>
    <w:rsid w:val="00242146"/>
    <w:rsid w:val="00257B4F"/>
    <w:rsid w:val="0026735E"/>
    <w:rsid w:val="002A4181"/>
    <w:rsid w:val="002C10A1"/>
    <w:rsid w:val="002C7931"/>
    <w:rsid w:val="002E7DA9"/>
    <w:rsid w:val="00304D47"/>
    <w:rsid w:val="0034335A"/>
    <w:rsid w:val="00350702"/>
    <w:rsid w:val="003A11EC"/>
    <w:rsid w:val="003A4B7F"/>
    <w:rsid w:val="003C15B2"/>
    <w:rsid w:val="003F0AE1"/>
    <w:rsid w:val="003F7FC1"/>
    <w:rsid w:val="00407601"/>
    <w:rsid w:val="0041066B"/>
    <w:rsid w:val="0042570A"/>
    <w:rsid w:val="00427A43"/>
    <w:rsid w:val="0044092A"/>
    <w:rsid w:val="004502E1"/>
    <w:rsid w:val="00592F08"/>
    <w:rsid w:val="005A1BCB"/>
    <w:rsid w:val="005C0811"/>
    <w:rsid w:val="005C74B2"/>
    <w:rsid w:val="005F7820"/>
    <w:rsid w:val="0061251A"/>
    <w:rsid w:val="00663943"/>
    <w:rsid w:val="006A2DF3"/>
    <w:rsid w:val="006A5C8F"/>
    <w:rsid w:val="006D75B8"/>
    <w:rsid w:val="006E41E1"/>
    <w:rsid w:val="007165C0"/>
    <w:rsid w:val="00775DF4"/>
    <w:rsid w:val="00781FFE"/>
    <w:rsid w:val="0079151B"/>
    <w:rsid w:val="007C2096"/>
    <w:rsid w:val="007D3EEA"/>
    <w:rsid w:val="007E4754"/>
    <w:rsid w:val="00810FE3"/>
    <w:rsid w:val="00837050"/>
    <w:rsid w:val="00883778"/>
    <w:rsid w:val="008B1103"/>
    <w:rsid w:val="008C7684"/>
    <w:rsid w:val="00904F90"/>
    <w:rsid w:val="00933C88"/>
    <w:rsid w:val="009473D3"/>
    <w:rsid w:val="009C5B5D"/>
    <w:rsid w:val="00A33B63"/>
    <w:rsid w:val="00AD15A5"/>
    <w:rsid w:val="00AF70A1"/>
    <w:rsid w:val="00B06225"/>
    <w:rsid w:val="00B22408"/>
    <w:rsid w:val="00B3587C"/>
    <w:rsid w:val="00B623EA"/>
    <w:rsid w:val="00B64BA1"/>
    <w:rsid w:val="00B66EE0"/>
    <w:rsid w:val="00B67C03"/>
    <w:rsid w:val="00B8112C"/>
    <w:rsid w:val="00B96FBA"/>
    <w:rsid w:val="00BB2E72"/>
    <w:rsid w:val="00BC6390"/>
    <w:rsid w:val="00BE1984"/>
    <w:rsid w:val="00C15A0C"/>
    <w:rsid w:val="00C26658"/>
    <w:rsid w:val="00C41D56"/>
    <w:rsid w:val="00C50E01"/>
    <w:rsid w:val="00C531FF"/>
    <w:rsid w:val="00C872B3"/>
    <w:rsid w:val="00D40842"/>
    <w:rsid w:val="00D409ED"/>
    <w:rsid w:val="00D5065C"/>
    <w:rsid w:val="00D754A3"/>
    <w:rsid w:val="00D82FA8"/>
    <w:rsid w:val="00DC28AA"/>
    <w:rsid w:val="00DC3F06"/>
    <w:rsid w:val="00DC485C"/>
    <w:rsid w:val="00DD7478"/>
    <w:rsid w:val="00E40E47"/>
    <w:rsid w:val="00E441CC"/>
    <w:rsid w:val="00E57925"/>
    <w:rsid w:val="00E80CB2"/>
    <w:rsid w:val="00E90AE5"/>
    <w:rsid w:val="00ED4550"/>
    <w:rsid w:val="00F27923"/>
    <w:rsid w:val="00F34282"/>
    <w:rsid w:val="00F353AE"/>
    <w:rsid w:val="00F83215"/>
    <w:rsid w:val="00F92601"/>
    <w:rsid w:val="00FB6D10"/>
    <w:rsid w:val="00FC39F0"/>
    <w:rsid w:val="00FD3F5B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7B"/>
  </w:style>
  <w:style w:type="paragraph" w:styleId="Balk3">
    <w:name w:val="heading 3"/>
    <w:basedOn w:val="Normal"/>
    <w:next w:val="Normal"/>
    <w:link w:val="Balk3Char"/>
    <w:qFormat/>
    <w:rsid w:val="00BC6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12057B"/>
    <w:rPr>
      <w:b/>
      <w:bCs/>
    </w:rPr>
  </w:style>
  <w:style w:type="paragraph" w:styleId="Altbilgi">
    <w:name w:val="footer"/>
    <w:basedOn w:val="Normal"/>
    <w:link w:val="AltbilgiChar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character" w:customStyle="1" w:styleId="Balk3Char">
    <w:name w:val="Başlık 3 Char"/>
    <w:basedOn w:val="VarsaylanParagrafYazTipi"/>
    <w:link w:val="Balk3"/>
    <w:rsid w:val="00BC6390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0603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</dc:creator>
  <cp:keywords/>
  <dc:description/>
  <cp:lastModifiedBy>TKKY</cp:lastModifiedBy>
  <cp:revision>12</cp:revision>
  <cp:lastPrinted>2012-10-05T11:03:00Z</cp:lastPrinted>
  <dcterms:created xsi:type="dcterms:W3CDTF">2012-10-05T12:05:00Z</dcterms:created>
  <dcterms:modified xsi:type="dcterms:W3CDTF">2019-01-07T07:41:00Z</dcterms:modified>
</cp:coreProperties>
</file>