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9"/>
        <w:gridCol w:w="1640"/>
        <w:gridCol w:w="1206"/>
        <w:gridCol w:w="1134"/>
        <w:gridCol w:w="1418"/>
        <w:gridCol w:w="992"/>
        <w:gridCol w:w="1134"/>
        <w:gridCol w:w="567"/>
        <w:gridCol w:w="1265"/>
        <w:gridCol w:w="647"/>
      </w:tblGrid>
      <w:tr w:rsidR="00CD6A23" w:rsidRPr="001E4222" w:rsidTr="00832839">
        <w:trPr>
          <w:trHeight w:val="846"/>
        </w:trPr>
        <w:tc>
          <w:tcPr>
            <w:tcW w:w="2269" w:type="dxa"/>
            <w:gridSpan w:val="2"/>
            <w:shd w:val="clear" w:color="auto" w:fill="auto"/>
            <w:noWrap/>
            <w:hideMark/>
          </w:tcPr>
          <w:p w:rsidR="00CD6A23" w:rsidRPr="001E4222" w:rsidRDefault="00CD6A23" w:rsidP="00832839">
            <w:pPr>
              <w:spacing w:after="0" w:line="240" w:lineRule="auto"/>
              <w:jc w:val="center"/>
              <w:rPr>
                <w:rFonts w:ascii="Arial" w:hAnsi="Arial" w:cs="Arial"/>
                <w:color w:val="000000"/>
                <w:sz w:val="8"/>
                <w:szCs w:val="8"/>
              </w:rPr>
            </w:pPr>
            <w:r>
              <w:rPr>
                <w:rFonts w:ascii="Arial" w:hAnsi="Arial" w:cs="Arial"/>
                <w:noProof/>
                <w:color w:val="000000"/>
                <w:sz w:val="8"/>
                <w:szCs w:val="8"/>
              </w:rPr>
              <w:drawing>
                <wp:inline distT="0" distB="0" distL="0" distR="0">
                  <wp:extent cx="946150" cy="572770"/>
                  <wp:effectExtent l="19050" t="0" r="6350" b="0"/>
                  <wp:docPr id="1" name="Resim 1" descr="Açıklama: TC SAĞLIK BAKANLI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C SAĞLIK BAKANLIĞI"/>
                          <pic:cNvPicPr>
                            <a:picLocks noChangeAspect="1" noChangeArrowheads="1"/>
                          </pic:cNvPicPr>
                        </pic:nvPicPr>
                        <pic:blipFill>
                          <a:blip r:embed="rId6" cstate="print"/>
                          <a:srcRect/>
                          <a:stretch>
                            <a:fillRect/>
                          </a:stretch>
                        </pic:blipFill>
                        <pic:spPr bwMode="auto">
                          <a:xfrm>
                            <a:off x="0" y="0"/>
                            <a:ext cx="946150" cy="572770"/>
                          </a:xfrm>
                          <a:prstGeom prst="rect">
                            <a:avLst/>
                          </a:prstGeom>
                          <a:noFill/>
                          <a:ln w="9525">
                            <a:noFill/>
                            <a:miter lim="800000"/>
                            <a:headEnd/>
                            <a:tailEnd/>
                          </a:ln>
                        </pic:spPr>
                      </pic:pic>
                    </a:graphicData>
                  </a:graphic>
                </wp:inline>
              </w:drawing>
            </w:r>
          </w:p>
        </w:tc>
        <w:tc>
          <w:tcPr>
            <w:tcW w:w="8363" w:type="dxa"/>
            <w:gridSpan w:val="8"/>
            <w:shd w:val="clear" w:color="auto" w:fill="C6D9F1"/>
            <w:vAlign w:val="center"/>
          </w:tcPr>
          <w:p w:rsidR="00CD6A23" w:rsidRPr="001E4222" w:rsidRDefault="00873E49" w:rsidP="00916114">
            <w:pPr>
              <w:spacing w:after="0" w:line="240" w:lineRule="auto"/>
              <w:rPr>
                <w:rFonts w:ascii="Arial" w:hAnsi="Arial" w:cs="Arial"/>
                <w:b/>
                <w:color w:val="000000"/>
                <w:sz w:val="24"/>
                <w:szCs w:val="24"/>
              </w:rPr>
            </w:pPr>
            <w:r>
              <w:rPr>
                <w:rFonts w:ascii="Arial" w:hAnsi="Arial" w:cs="Arial"/>
                <w:b/>
              </w:rPr>
              <w:t xml:space="preserve">  </w:t>
            </w:r>
            <w:r w:rsidR="004B26C6">
              <w:rPr>
                <w:rFonts w:ascii="Arial" w:hAnsi="Arial" w:cs="Arial"/>
                <w:b/>
              </w:rPr>
              <w:t xml:space="preserve"> </w:t>
            </w:r>
            <w:r w:rsidR="001D191F">
              <w:rPr>
                <w:rFonts w:ascii="Arial" w:hAnsi="Arial" w:cs="Arial"/>
                <w:b/>
              </w:rPr>
              <w:t xml:space="preserve">    </w:t>
            </w:r>
            <w:r w:rsidR="00F87AA7">
              <w:rPr>
                <w:rFonts w:ascii="Arial" w:hAnsi="Arial" w:cs="Arial"/>
                <w:b/>
              </w:rPr>
              <w:t xml:space="preserve">                  </w:t>
            </w:r>
            <w:r w:rsidR="00FF6B0D">
              <w:rPr>
                <w:rFonts w:ascii="Arial" w:hAnsi="Arial" w:cs="Arial"/>
                <w:b/>
              </w:rPr>
              <w:t xml:space="preserve">KURUMSAL </w:t>
            </w:r>
            <w:r w:rsidR="008C301C">
              <w:rPr>
                <w:rFonts w:ascii="Arial" w:hAnsi="Arial" w:cs="Arial"/>
                <w:b/>
              </w:rPr>
              <w:t>İLETİŞİM STRATEJİLERİ PROSEDÜRÜ</w:t>
            </w:r>
          </w:p>
        </w:tc>
      </w:tr>
      <w:tr w:rsidR="00CD6A23" w:rsidRPr="001E4222" w:rsidTr="00832839">
        <w:trPr>
          <w:trHeight w:val="217"/>
        </w:trPr>
        <w:tc>
          <w:tcPr>
            <w:tcW w:w="629" w:type="dxa"/>
            <w:shd w:val="clear" w:color="auto" w:fill="8DB3E2"/>
            <w:vAlign w:val="center"/>
            <w:hideMark/>
          </w:tcPr>
          <w:p w:rsidR="00CD6A23" w:rsidRPr="001E4222" w:rsidRDefault="00CD6A23" w:rsidP="00832839">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640" w:type="dxa"/>
            <w:shd w:val="clear" w:color="auto" w:fill="8DB3E2"/>
            <w:vAlign w:val="center"/>
            <w:hideMark/>
          </w:tcPr>
          <w:p w:rsidR="00CD6A23" w:rsidRPr="001E4222" w:rsidRDefault="00A723D2" w:rsidP="00832839">
            <w:pPr>
              <w:spacing w:after="0" w:line="240" w:lineRule="auto"/>
              <w:rPr>
                <w:rFonts w:ascii="Arial" w:hAnsi="Arial" w:cs="Arial"/>
                <w:b/>
                <w:bCs/>
                <w:color w:val="000000"/>
                <w:sz w:val="14"/>
                <w:szCs w:val="14"/>
              </w:rPr>
            </w:pPr>
            <w:r>
              <w:rPr>
                <w:rFonts w:ascii="Arial" w:hAnsi="Arial" w:cs="Arial"/>
                <w:b/>
                <w:bCs/>
                <w:color w:val="000000"/>
                <w:sz w:val="14"/>
                <w:szCs w:val="14"/>
              </w:rPr>
              <w:t>K.</w:t>
            </w:r>
            <w:proofErr w:type="gramStart"/>
            <w:r w:rsidR="008C301C">
              <w:rPr>
                <w:rFonts w:ascii="Arial" w:hAnsi="Arial" w:cs="Arial"/>
                <w:b/>
                <w:bCs/>
                <w:color w:val="000000"/>
                <w:sz w:val="14"/>
                <w:szCs w:val="14"/>
              </w:rPr>
              <w:t>KU.PR</w:t>
            </w:r>
            <w:proofErr w:type="gramEnd"/>
            <w:r w:rsidR="00CD6A23">
              <w:rPr>
                <w:rFonts w:ascii="Arial" w:hAnsi="Arial" w:cs="Arial"/>
                <w:b/>
                <w:bCs/>
                <w:color w:val="000000"/>
                <w:sz w:val="14"/>
                <w:szCs w:val="14"/>
              </w:rPr>
              <w:t>.</w:t>
            </w:r>
            <w:r w:rsidR="008C301C">
              <w:rPr>
                <w:rFonts w:ascii="Arial" w:hAnsi="Arial" w:cs="Arial"/>
                <w:b/>
                <w:bCs/>
                <w:color w:val="000000"/>
                <w:sz w:val="14"/>
                <w:szCs w:val="14"/>
              </w:rPr>
              <w:t>01</w:t>
            </w:r>
          </w:p>
        </w:tc>
        <w:tc>
          <w:tcPr>
            <w:tcW w:w="1206" w:type="dxa"/>
            <w:shd w:val="clear" w:color="auto" w:fill="8DB3E2"/>
            <w:vAlign w:val="center"/>
            <w:hideMark/>
          </w:tcPr>
          <w:p w:rsidR="00CD6A23" w:rsidRPr="001E4222" w:rsidRDefault="00CD6A23" w:rsidP="00832839">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4" w:type="dxa"/>
            <w:shd w:val="clear" w:color="auto" w:fill="8DB3E2"/>
            <w:vAlign w:val="center"/>
            <w:hideMark/>
          </w:tcPr>
          <w:p w:rsidR="00CD6A23" w:rsidRPr="001E4222" w:rsidRDefault="00AE3D7D" w:rsidP="00832839">
            <w:pPr>
              <w:spacing w:after="0" w:line="240" w:lineRule="auto"/>
              <w:rPr>
                <w:rFonts w:ascii="Arial" w:hAnsi="Arial" w:cs="Arial"/>
                <w:b/>
                <w:bCs/>
                <w:color w:val="000000"/>
                <w:sz w:val="14"/>
                <w:szCs w:val="14"/>
              </w:rPr>
            </w:pPr>
            <w:r>
              <w:rPr>
                <w:rFonts w:ascii="Arial" w:hAnsi="Arial" w:cs="Arial"/>
                <w:b/>
                <w:bCs/>
                <w:color w:val="000000"/>
                <w:sz w:val="14"/>
                <w:szCs w:val="14"/>
              </w:rPr>
              <w:t>01.11</w:t>
            </w:r>
            <w:r w:rsidR="00CD6A23">
              <w:rPr>
                <w:rFonts w:ascii="Arial" w:hAnsi="Arial" w:cs="Arial"/>
                <w:b/>
                <w:bCs/>
                <w:color w:val="000000"/>
                <w:sz w:val="14"/>
                <w:szCs w:val="14"/>
              </w:rPr>
              <w:t>.201</w:t>
            </w:r>
            <w:r w:rsidR="00A723D2">
              <w:rPr>
                <w:rFonts w:ascii="Arial" w:hAnsi="Arial" w:cs="Arial"/>
                <w:b/>
                <w:bCs/>
                <w:color w:val="000000"/>
                <w:sz w:val="14"/>
                <w:szCs w:val="14"/>
              </w:rPr>
              <w:t>8</w:t>
            </w:r>
          </w:p>
        </w:tc>
        <w:tc>
          <w:tcPr>
            <w:tcW w:w="1418" w:type="dxa"/>
            <w:shd w:val="clear" w:color="auto" w:fill="8DB3E2"/>
            <w:vAlign w:val="center"/>
            <w:hideMark/>
          </w:tcPr>
          <w:p w:rsidR="00CD6A23" w:rsidRPr="001E4222" w:rsidRDefault="00CD6A23" w:rsidP="00832839">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CD6A23" w:rsidRPr="001E4222" w:rsidRDefault="00CD6A23" w:rsidP="00832839">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p>
        </w:tc>
        <w:tc>
          <w:tcPr>
            <w:tcW w:w="1134" w:type="dxa"/>
            <w:shd w:val="clear" w:color="auto" w:fill="8DB3E2"/>
            <w:vAlign w:val="center"/>
            <w:hideMark/>
          </w:tcPr>
          <w:p w:rsidR="00CD6A23" w:rsidRPr="001E4222" w:rsidRDefault="00CD6A23" w:rsidP="00832839">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567" w:type="dxa"/>
            <w:shd w:val="clear" w:color="auto" w:fill="8DB3E2"/>
            <w:vAlign w:val="center"/>
            <w:hideMark/>
          </w:tcPr>
          <w:p w:rsidR="00CD6A23" w:rsidRPr="001E4222" w:rsidRDefault="00CD6A23" w:rsidP="00832839">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sidR="00AE3D7D">
              <w:rPr>
                <w:rFonts w:ascii="Arial" w:hAnsi="Arial" w:cs="Arial"/>
                <w:b/>
                <w:bCs/>
                <w:color w:val="000000"/>
                <w:sz w:val="14"/>
                <w:szCs w:val="14"/>
              </w:rPr>
              <w:t>0</w:t>
            </w:r>
          </w:p>
        </w:tc>
        <w:tc>
          <w:tcPr>
            <w:tcW w:w="1265" w:type="dxa"/>
            <w:tcBorders>
              <w:bottom w:val="single" w:sz="4" w:space="0" w:color="auto"/>
            </w:tcBorders>
            <w:shd w:val="clear" w:color="auto" w:fill="8DB3E2"/>
            <w:vAlign w:val="center"/>
          </w:tcPr>
          <w:p w:rsidR="00CD6A23" w:rsidRPr="001E4222" w:rsidRDefault="00CD6A23" w:rsidP="00832839">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647" w:type="dxa"/>
            <w:shd w:val="clear" w:color="auto" w:fill="8DB3E2"/>
            <w:vAlign w:val="center"/>
          </w:tcPr>
          <w:p w:rsidR="00CD6A23" w:rsidRPr="001E4222" w:rsidRDefault="00CD6A23" w:rsidP="00A723D2">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 xml:space="preserve"> </w:t>
            </w:r>
            <w:r>
              <w:rPr>
                <w:rFonts w:ascii="Arial" w:hAnsi="Arial" w:cs="Arial"/>
                <w:b/>
                <w:bCs/>
                <w:color w:val="000000"/>
                <w:sz w:val="14"/>
                <w:szCs w:val="14"/>
              </w:rPr>
              <w:t>0</w:t>
            </w:r>
            <w:r w:rsidR="00CA6212">
              <w:t>2</w:t>
            </w:r>
          </w:p>
        </w:tc>
      </w:tr>
    </w:tbl>
    <w:p w:rsidR="00ED18AA" w:rsidRDefault="00ED18AA" w:rsidP="00ED18AA">
      <w:pPr>
        <w:pStyle w:val="GvdeMetni"/>
        <w:spacing w:line="268" w:lineRule="exact"/>
        <w:ind w:left="103"/>
        <w:jc w:val="both"/>
        <w:rPr>
          <w:b/>
        </w:rPr>
      </w:pPr>
    </w:p>
    <w:p w:rsidR="00ED18AA" w:rsidRDefault="00FF6B0D" w:rsidP="00ED18AA">
      <w:pPr>
        <w:pStyle w:val="GvdeMetni"/>
        <w:spacing w:line="268" w:lineRule="exact"/>
        <w:ind w:left="103"/>
        <w:jc w:val="both"/>
        <w:rPr>
          <w:b/>
        </w:rPr>
      </w:pPr>
      <w:r>
        <w:rPr>
          <w:b/>
          <w:noProof/>
          <w:lang w:val="tr-TR" w:eastAsia="tr-TR"/>
        </w:rPr>
        <w:drawing>
          <wp:inline distT="0" distB="0" distL="0" distR="0">
            <wp:extent cx="5486400" cy="3200400"/>
            <wp:effectExtent l="19050" t="0" r="1905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C301C" w:rsidRPr="008C301C" w:rsidRDefault="008C301C" w:rsidP="00CA6212">
      <w:pPr>
        <w:spacing w:after="125" w:line="240" w:lineRule="auto"/>
        <w:rPr>
          <w:rFonts w:ascii="Arial" w:hAnsi="Arial" w:cs="Arial"/>
          <w:color w:val="333333"/>
          <w:sz w:val="24"/>
          <w:szCs w:val="24"/>
        </w:rPr>
      </w:pPr>
      <w:r w:rsidRPr="00CA6212">
        <w:rPr>
          <w:rFonts w:ascii="Tahoma" w:hAnsi="Tahoma" w:cs="Tahoma"/>
          <w:b/>
          <w:bCs/>
          <w:color w:val="FF0000"/>
          <w:sz w:val="24"/>
          <w:szCs w:val="24"/>
        </w:rPr>
        <w:t>AMAÇ:</w:t>
      </w:r>
      <w:r w:rsidRPr="00CA6212">
        <w:rPr>
          <w:rFonts w:ascii="Tahoma" w:hAnsi="Tahoma" w:cs="Tahoma"/>
          <w:b/>
          <w:bCs/>
          <w:color w:val="333333"/>
          <w:sz w:val="24"/>
          <w:szCs w:val="24"/>
        </w:rPr>
        <w:t> </w:t>
      </w:r>
      <w:r w:rsidRPr="008C301C">
        <w:rPr>
          <w:rFonts w:ascii="Tahoma" w:hAnsi="Tahoma" w:cs="Tahoma"/>
          <w:color w:val="333333"/>
          <w:sz w:val="24"/>
          <w:szCs w:val="24"/>
        </w:rPr>
        <w:t>ADSM de kurumsal iletişim faaliyetlerinin kurum amaç ve hedefleri doğrultusunda etkin şekilde yürütülmesinin sağlanmasıdır</w:t>
      </w:r>
      <w:r w:rsidRPr="008C301C">
        <w:rPr>
          <w:rFonts w:ascii="Arial" w:hAnsi="Arial" w:cs="Arial"/>
          <w:color w:val="333333"/>
          <w:sz w:val="24"/>
          <w:szCs w:val="24"/>
        </w:rPr>
        <w:t>.</w:t>
      </w:r>
    </w:p>
    <w:p w:rsidR="008C301C" w:rsidRPr="008C301C" w:rsidRDefault="008C301C" w:rsidP="00CA6212">
      <w:pPr>
        <w:spacing w:after="125" w:line="240" w:lineRule="auto"/>
        <w:jc w:val="both"/>
        <w:rPr>
          <w:rFonts w:ascii="Arial" w:hAnsi="Arial" w:cs="Arial"/>
          <w:color w:val="333333"/>
          <w:sz w:val="24"/>
          <w:szCs w:val="24"/>
        </w:rPr>
      </w:pPr>
      <w:r w:rsidRPr="00CA6212">
        <w:rPr>
          <w:rFonts w:ascii="Tahoma" w:hAnsi="Tahoma" w:cs="Tahoma"/>
          <w:b/>
          <w:bCs/>
          <w:color w:val="FF0000"/>
          <w:sz w:val="24"/>
          <w:szCs w:val="24"/>
        </w:rPr>
        <w:t>TANIM</w:t>
      </w:r>
      <w:r w:rsidRPr="008C301C">
        <w:rPr>
          <w:rFonts w:ascii="Arial" w:hAnsi="Arial" w:cs="Arial"/>
          <w:color w:val="FF0000"/>
          <w:sz w:val="24"/>
          <w:szCs w:val="24"/>
        </w:rPr>
        <w:t>:</w:t>
      </w:r>
      <w:r w:rsidRPr="008C301C">
        <w:rPr>
          <w:rFonts w:ascii="Arial" w:hAnsi="Arial" w:cs="Arial"/>
          <w:color w:val="333333"/>
          <w:sz w:val="24"/>
          <w:szCs w:val="24"/>
        </w:rPr>
        <w:t> </w:t>
      </w:r>
      <w:r w:rsidRPr="008C301C">
        <w:rPr>
          <w:rFonts w:ascii="Tahoma" w:hAnsi="Tahoma" w:cs="Tahoma"/>
          <w:color w:val="333333"/>
          <w:sz w:val="24"/>
          <w:szCs w:val="24"/>
        </w:rPr>
        <w:t xml:space="preserve">Kurumsal İletişim; kurum amaç ve hedeflerine ulaşması, işleyişini sağlaması için gereken üretim ve yönetim süreci içinde, bir yandan kurumu oluşturan bölüm ve öğeler arasında eşgüdümü, bilgi akışını, </w:t>
      </w:r>
      <w:proofErr w:type="gramStart"/>
      <w:r w:rsidRPr="008C301C">
        <w:rPr>
          <w:rFonts w:ascii="Tahoma" w:hAnsi="Tahoma" w:cs="Tahoma"/>
          <w:color w:val="333333"/>
          <w:sz w:val="24"/>
          <w:szCs w:val="24"/>
        </w:rPr>
        <w:t>motivasyonu</w:t>
      </w:r>
      <w:proofErr w:type="gramEnd"/>
      <w:r w:rsidRPr="008C301C">
        <w:rPr>
          <w:rFonts w:ascii="Tahoma" w:hAnsi="Tahoma" w:cs="Tahoma"/>
          <w:color w:val="333333"/>
          <w:sz w:val="24"/>
          <w:szCs w:val="24"/>
        </w:rPr>
        <w:t>, bütünleşmeyi, değerlendirmeyi, eğitimi, karar almayı ve denetimi diğer yandan ise dış hedef kitleyle etkileşimi sağlayarak kurumun itibarını yönetmek adına belli kurallar içinde gerçekleşen iletişim sürecidir.</w:t>
      </w:r>
    </w:p>
    <w:p w:rsidR="008C301C" w:rsidRPr="008C301C" w:rsidRDefault="008C301C" w:rsidP="00CA6212">
      <w:pPr>
        <w:spacing w:after="125" w:line="240" w:lineRule="auto"/>
        <w:jc w:val="both"/>
        <w:rPr>
          <w:rFonts w:ascii="Arial" w:hAnsi="Arial" w:cs="Arial"/>
          <w:color w:val="FF0000"/>
          <w:sz w:val="24"/>
          <w:szCs w:val="24"/>
        </w:rPr>
      </w:pPr>
      <w:r w:rsidRPr="00CA6212">
        <w:rPr>
          <w:rFonts w:ascii="Tahoma" w:hAnsi="Tahoma" w:cs="Tahoma"/>
          <w:b/>
          <w:bCs/>
          <w:color w:val="FF0000"/>
          <w:sz w:val="24"/>
          <w:szCs w:val="24"/>
        </w:rPr>
        <w:t>HEDEF KİTLE</w:t>
      </w:r>
    </w:p>
    <w:p w:rsidR="008C301C" w:rsidRPr="008C301C" w:rsidRDefault="008C301C" w:rsidP="00CA6212">
      <w:pPr>
        <w:spacing w:after="125" w:line="240" w:lineRule="auto"/>
        <w:jc w:val="both"/>
        <w:rPr>
          <w:rFonts w:ascii="Arial" w:hAnsi="Arial" w:cs="Arial"/>
          <w:color w:val="333333"/>
          <w:sz w:val="24"/>
          <w:szCs w:val="24"/>
        </w:rPr>
      </w:pPr>
      <w:r w:rsidRPr="00CA6212">
        <w:rPr>
          <w:rFonts w:ascii="Tahoma" w:hAnsi="Tahoma" w:cs="Tahoma"/>
          <w:color w:val="333333"/>
          <w:sz w:val="24"/>
          <w:szCs w:val="24"/>
        </w:rPr>
        <w:t>Sağlık tesisi</w:t>
      </w:r>
      <w:r w:rsidRPr="008C301C">
        <w:rPr>
          <w:rFonts w:ascii="Tahoma" w:hAnsi="Tahoma" w:cs="Tahoma"/>
          <w:color w:val="333333"/>
          <w:sz w:val="24"/>
          <w:szCs w:val="24"/>
        </w:rPr>
        <w:t>mizde kurumsal iletişimde hedef kitle olarak;</w:t>
      </w:r>
    </w:p>
    <w:p w:rsidR="008C301C" w:rsidRPr="008C301C" w:rsidRDefault="008C301C" w:rsidP="00CA6212">
      <w:pPr>
        <w:numPr>
          <w:ilvl w:val="0"/>
          <w:numId w:val="23"/>
        </w:numPr>
        <w:spacing w:before="100" w:beforeAutospacing="1" w:after="100" w:afterAutospacing="1" w:line="240" w:lineRule="auto"/>
        <w:ind w:left="0"/>
        <w:rPr>
          <w:rFonts w:ascii="Arial" w:hAnsi="Arial" w:cs="Arial"/>
          <w:color w:val="333333"/>
          <w:sz w:val="24"/>
          <w:szCs w:val="24"/>
        </w:rPr>
      </w:pPr>
      <w:r w:rsidRPr="008C301C">
        <w:rPr>
          <w:rFonts w:ascii="Tahoma" w:hAnsi="Tahoma" w:cs="Tahoma"/>
          <w:color w:val="333333"/>
          <w:sz w:val="24"/>
          <w:szCs w:val="24"/>
        </w:rPr>
        <w:t>Kurumda çalışanlar</w:t>
      </w:r>
    </w:p>
    <w:p w:rsidR="008C301C" w:rsidRPr="008C301C" w:rsidRDefault="008C301C" w:rsidP="00CA6212">
      <w:pPr>
        <w:numPr>
          <w:ilvl w:val="0"/>
          <w:numId w:val="23"/>
        </w:numPr>
        <w:spacing w:before="100" w:beforeAutospacing="1" w:after="100" w:afterAutospacing="1" w:line="240" w:lineRule="auto"/>
        <w:ind w:left="0"/>
        <w:rPr>
          <w:rFonts w:ascii="Arial" w:hAnsi="Arial" w:cs="Arial"/>
          <w:color w:val="333333"/>
          <w:sz w:val="24"/>
          <w:szCs w:val="24"/>
        </w:rPr>
      </w:pPr>
      <w:r w:rsidRPr="008C301C">
        <w:rPr>
          <w:rFonts w:ascii="Tahoma" w:hAnsi="Tahoma" w:cs="Tahoma"/>
          <w:color w:val="333333"/>
          <w:sz w:val="24"/>
          <w:szCs w:val="24"/>
        </w:rPr>
        <w:t>Hasta/hasta yakınları,</w:t>
      </w:r>
    </w:p>
    <w:p w:rsidR="008C301C" w:rsidRPr="008C301C" w:rsidRDefault="008C301C" w:rsidP="00CA6212">
      <w:pPr>
        <w:numPr>
          <w:ilvl w:val="0"/>
          <w:numId w:val="23"/>
        </w:numPr>
        <w:spacing w:before="100" w:beforeAutospacing="1" w:after="100" w:afterAutospacing="1" w:line="240" w:lineRule="auto"/>
        <w:ind w:left="0"/>
        <w:rPr>
          <w:rFonts w:ascii="Arial" w:hAnsi="Arial" w:cs="Arial"/>
          <w:color w:val="333333"/>
          <w:sz w:val="24"/>
          <w:szCs w:val="24"/>
        </w:rPr>
      </w:pPr>
      <w:r w:rsidRPr="008C301C">
        <w:rPr>
          <w:rFonts w:ascii="Tahoma" w:hAnsi="Tahoma" w:cs="Tahoma"/>
          <w:color w:val="333333"/>
          <w:sz w:val="24"/>
          <w:szCs w:val="24"/>
        </w:rPr>
        <w:t>Dış tedarikçiler</w:t>
      </w:r>
    </w:p>
    <w:p w:rsidR="008C301C" w:rsidRPr="008C301C" w:rsidRDefault="008C301C" w:rsidP="00CA6212">
      <w:pPr>
        <w:numPr>
          <w:ilvl w:val="0"/>
          <w:numId w:val="23"/>
        </w:numPr>
        <w:spacing w:before="100" w:beforeAutospacing="1" w:after="100" w:afterAutospacing="1" w:line="240" w:lineRule="auto"/>
        <w:ind w:left="0"/>
        <w:rPr>
          <w:rFonts w:ascii="Arial" w:hAnsi="Arial" w:cs="Arial"/>
          <w:color w:val="333333"/>
          <w:sz w:val="24"/>
          <w:szCs w:val="24"/>
        </w:rPr>
      </w:pPr>
      <w:r w:rsidRPr="008C301C">
        <w:rPr>
          <w:rFonts w:ascii="Tahoma" w:hAnsi="Tahoma" w:cs="Tahoma"/>
          <w:color w:val="333333"/>
          <w:sz w:val="24"/>
          <w:szCs w:val="24"/>
        </w:rPr>
        <w:t>Kamu kurum ve kuruluşları</w:t>
      </w:r>
    </w:p>
    <w:p w:rsidR="008C301C" w:rsidRPr="008C301C" w:rsidRDefault="008C301C" w:rsidP="00CA6212">
      <w:pPr>
        <w:spacing w:after="125" w:line="240" w:lineRule="auto"/>
        <w:jc w:val="both"/>
        <w:rPr>
          <w:rFonts w:ascii="Arial" w:hAnsi="Arial" w:cs="Arial"/>
          <w:color w:val="FF0000"/>
          <w:sz w:val="24"/>
          <w:szCs w:val="24"/>
        </w:rPr>
      </w:pPr>
      <w:r w:rsidRPr="00CA6212">
        <w:rPr>
          <w:rFonts w:ascii="Tahoma" w:hAnsi="Tahoma" w:cs="Tahoma"/>
          <w:b/>
          <w:bCs/>
          <w:color w:val="FF0000"/>
          <w:sz w:val="24"/>
          <w:szCs w:val="24"/>
        </w:rPr>
        <w:t>KURUM İÇİ HEDEF KİTLEYE YÖNELİK İLETİŞİM KURALLARI</w:t>
      </w:r>
    </w:p>
    <w:p w:rsidR="008C301C" w:rsidRPr="008C301C" w:rsidRDefault="008C301C" w:rsidP="00CA6212">
      <w:pPr>
        <w:spacing w:after="125" w:line="240" w:lineRule="auto"/>
        <w:jc w:val="both"/>
        <w:rPr>
          <w:rFonts w:ascii="Arial" w:hAnsi="Arial" w:cs="Arial"/>
          <w:color w:val="333333"/>
          <w:sz w:val="24"/>
          <w:szCs w:val="24"/>
        </w:rPr>
      </w:pPr>
      <w:r w:rsidRPr="00CA6212">
        <w:rPr>
          <w:rFonts w:ascii="Tahoma" w:hAnsi="Tahoma" w:cs="Tahoma"/>
          <w:b/>
          <w:bCs/>
          <w:color w:val="333333"/>
          <w:sz w:val="24"/>
          <w:szCs w:val="24"/>
        </w:rPr>
        <w:t>1. Merkezimizi  oluşturan bölüm ve öğeler arasında bilgi ve karar akışı;</w:t>
      </w:r>
    </w:p>
    <w:p w:rsidR="008C301C" w:rsidRPr="008C301C" w:rsidRDefault="008C301C" w:rsidP="00CA6212">
      <w:pPr>
        <w:spacing w:after="125" w:line="240" w:lineRule="auto"/>
        <w:jc w:val="both"/>
        <w:rPr>
          <w:rFonts w:ascii="Arial" w:hAnsi="Arial" w:cs="Arial"/>
          <w:color w:val="333333"/>
          <w:sz w:val="24"/>
          <w:szCs w:val="24"/>
        </w:rPr>
      </w:pPr>
      <w:r w:rsidRPr="00CA6212">
        <w:rPr>
          <w:rFonts w:ascii="Tahoma" w:hAnsi="Tahoma" w:cs="Tahoma"/>
          <w:color w:val="333333"/>
          <w:sz w:val="24"/>
          <w:szCs w:val="24"/>
        </w:rPr>
        <w:t>Hastane</w:t>
      </w:r>
      <w:r w:rsidRPr="008C301C">
        <w:rPr>
          <w:rFonts w:ascii="Tahoma" w:hAnsi="Tahoma" w:cs="Tahoma"/>
          <w:color w:val="333333"/>
          <w:sz w:val="24"/>
          <w:szCs w:val="24"/>
        </w:rPr>
        <w:t xml:space="preserve"> organizasyon yapısında da belirtildiği üzere her bir bölüm bir sorumlusu ve bu bölümlerin bağlı olduğu yöneticiler bulunmaktadır. Bölümler arası HBYS üzerinden veya ilgili dokümanlar üzerinden bilgi akışı sağlanmaktadır. Kararlar ise bölüm sorumluları ve bağlı olduğu yöneticiler bilgisi </w:t>
      </w:r>
      <w:proofErr w:type="gramStart"/>
      <w:r w:rsidRPr="008C301C">
        <w:rPr>
          <w:rFonts w:ascii="Tahoma" w:hAnsi="Tahoma" w:cs="Tahoma"/>
          <w:color w:val="333333"/>
          <w:sz w:val="24"/>
          <w:szCs w:val="24"/>
        </w:rPr>
        <w:t>dahilinde</w:t>
      </w:r>
      <w:proofErr w:type="gramEnd"/>
      <w:r w:rsidRPr="008C301C">
        <w:rPr>
          <w:rFonts w:ascii="Tahoma" w:hAnsi="Tahoma" w:cs="Tahoma"/>
          <w:color w:val="333333"/>
          <w:sz w:val="24"/>
          <w:szCs w:val="24"/>
        </w:rPr>
        <w:t xml:space="preserve"> arası yapılmaktadır.</w:t>
      </w:r>
    </w:p>
    <w:p w:rsidR="008C301C" w:rsidRPr="008C301C" w:rsidRDefault="008C301C" w:rsidP="00CA6212">
      <w:pPr>
        <w:spacing w:after="125" w:line="240" w:lineRule="auto"/>
        <w:jc w:val="both"/>
        <w:rPr>
          <w:rFonts w:ascii="Arial" w:hAnsi="Arial" w:cs="Arial"/>
          <w:color w:val="333333"/>
          <w:sz w:val="24"/>
          <w:szCs w:val="24"/>
        </w:rPr>
      </w:pPr>
      <w:r w:rsidRPr="00CA6212">
        <w:rPr>
          <w:rFonts w:ascii="Tahoma" w:hAnsi="Tahoma" w:cs="Tahoma"/>
          <w:b/>
          <w:bCs/>
          <w:color w:val="333333"/>
          <w:sz w:val="24"/>
          <w:szCs w:val="24"/>
        </w:rPr>
        <w:t>2. Değerlendirme ve denetim fonksiyonlarında bilgi ve karar akışı;</w:t>
      </w:r>
    </w:p>
    <w:p w:rsidR="008C301C" w:rsidRPr="008C301C" w:rsidRDefault="008C301C" w:rsidP="00CA6212">
      <w:pPr>
        <w:spacing w:after="125" w:line="240" w:lineRule="auto"/>
        <w:jc w:val="both"/>
        <w:rPr>
          <w:rFonts w:ascii="Arial" w:hAnsi="Arial" w:cs="Arial"/>
          <w:color w:val="333333"/>
          <w:sz w:val="24"/>
          <w:szCs w:val="24"/>
        </w:rPr>
      </w:pPr>
      <w:r w:rsidRPr="008C301C">
        <w:rPr>
          <w:rFonts w:ascii="Tahoma" w:hAnsi="Tahoma" w:cs="Tahoma"/>
          <w:color w:val="333333"/>
          <w:sz w:val="24"/>
          <w:szCs w:val="24"/>
        </w:rPr>
        <w:t xml:space="preserve">Sağlık tesisindeki değerlendirme bilgi ve karar akışı ise; Mevzuat çerçevesinde belirli </w:t>
      </w:r>
      <w:proofErr w:type="gramStart"/>
      <w:r w:rsidRPr="008C301C">
        <w:rPr>
          <w:rFonts w:ascii="Tahoma" w:hAnsi="Tahoma" w:cs="Tahoma"/>
          <w:color w:val="333333"/>
          <w:sz w:val="24"/>
          <w:szCs w:val="24"/>
        </w:rPr>
        <w:t>periyotlarla</w:t>
      </w:r>
      <w:proofErr w:type="gramEnd"/>
      <w:r w:rsidRPr="008C301C">
        <w:rPr>
          <w:rFonts w:ascii="Tahoma" w:hAnsi="Tahoma" w:cs="Tahoma"/>
          <w:color w:val="333333"/>
          <w:sz w:val="24"/>
          <w:szCs w:val="24"/>
        </w:rPr>
        <w:t xml:space="preserve"> yapılmaktadır.</w:t>
      </w:r>
    </w:p>
    <w:p w:rsidR="008C301C" w:rsidRPr="008C301C" w:rsidRDefault="008C301C" w:rsidP="00CA6212">
      <w:pPr>
        <w:spacing w:before="100" w:beforeAutospacing="1" w:after="100" w:afterAutospacing="1" w:line="240" w:lineRule="auto"/>
        <w:rPr>
          <w:rFonts w:ascii="Arial" w:hAnsi="Arial" w:cs="Arial"/>
          <w:color w:val="333333"/>
          <w:sz w:val="24"/>
          <w:szCs w:val="24"/>
        </w:rPr>
      </w:pPr>
      <w:r w:rsidRPr="008C301C">
        <w:rPr>
          <w:rFonts w:ascii="Tahoma" w:hAnsi="Tahoma" w:cs="Tahoma"/>
          <w:color w:val="333333"/>
          <w:sz w:val="24"/>
          <w:szCs w:val="24"/>
        </w:rPr>
        <w:t xml:space="preserve">Sağlıkta Kalite Standartları değerlendirmesi ise; sağlık tesisimizde yılda iki </w:t>
      </w:r>
      <w:proofErr w:type="gramStart"/>
      <w:r w:rsidRPr="008C301C">
        <w:rPr>
          <w:rFonts w:ascii="Tahoma" w:hAnsi="Tahoma" w:cs="Tahoma"/>
          <w:color w:val="333333"/>
          <w:sz w:val="24"/>
          <w:szCs w:val="24"/>
        </w:rPr>
        <w:t>kez,Sağlıkta</w:t>
      </w:r>
      <w:proofErr w:type="gramEnd"/>
      <w:r w:rsidRPr="008C301C">
        <w:rPr>
          <w:rFonts w:ascii="Tahoma" w:hAnsi="Tahoma" w:cs="Tahoma"/>
          <w:color w:val="333333"/>
          <w:sz w:val="24"/>
          <w:szCs w:val="24"/>
        </w:rPr>
        <w:t xml:space="preserve"> Kalite ve Akreditasyon Daire Başkanlığı tarafından yılda bir kez değerlendirilmektedir.Değerlendirme sonuçları Sağlıkta Kalite ve Akreditasyon Daire Başkanlığı Web sayfasında sağlık tesislerine Web tabanı üzerinden bildirilmektedir.</w:t>
      </w:r>
    </w:p>
    <w:p w:rsidR="008C301C" w:rsidRPr="008C301C" w:rsidRDefault="008C301C" w:rsidP="00CA6212">
      <w:pPr>
        <w:spacing w:before="100" w:beforeAutospacing="1" w:after="100" w:afterAutospacing="1" w:line="240" w:lineRule="auto"/>
        <w:rPr>
          <w:rFonts w:ascii="Arial" w:hAnsi="Arial" w:cs="Arial"/>
          <w:color w:val="333333"/>
          <w:sz w:val="24"/>
          <w:szCs w:val="24"/>
        </w:rPr>
      </w:pPr>
      <w:r w:rsidRPr="008C301C">
        <w:rPr>
          <w:rFonts w:ascii="Wingdings" w:hAnsi="Wingdings" w:cs="Arial"/>
          <w:color w:val="333333"/>
          <w:sz w:val="24"/>
          <w:szCs w:val="24"/>
        </w:rPr>
        <w:t></w:t>
      </w:r>
      <w:r w:rsidRPr="008C301C">
        <w:rPr>
          <w:rFonts w:ascii="Tahoma" w:hAnsi="Tahoma" w:cs="Tahoma"/>
          <w:color w:val="333333"/>
          <w:sz w:val="24"/>
          <w:szCs w:val="24"/>
        </w:rPr>
        <w:t xml:space="preserve">Merkezimiz de toplantılar (kurullar, komisyonlar vb.) mevzuatın ve ilgili </w:t>
      </w:r>
      <w:proofErr w:type="gramStart"/>
      <w:r w:rsidRPr="008C301C">
        <w:rPr>
          <w:rFonts w:ascii="Tahoma" w:hAnsi="Tahoma" w:cs="Tahoma"/>
          <w:color w:val="333333"/>
          <w:sz w:val="24"/>
          <w:szCs w:val="24"/>
        </w:rPr>
        <w:t>prosedürlerin</w:t>
      </w:r>
      <w:proofErr w:type="gramEnd"/>
      <w:r w:rsidRPr="008C301C">
        <w:rPr>
          <w:rFonts w:ascii="Tahoma" w:hAnsi="Tahoma" w:cs="Tahoma"/>
          <w:color w:val="333333"/>
          <w:sz w:val="24"/>
          <w:szCs w:val="24"/>
        </w:rPr>
        <w:t xml:space="preserve"> öngördüğü biçimde yapılır. Kurul komite ve ekipler için toplantı planı hazırlanarak duyurulur. Ayrıca rutin toplantılar için toplantı yapılmadan 2 gün önce duyurulur. Toplantılarda alınan ve merkezimizin tümünü ilgilendiren kararlar uygun iletişim araçları ile duyurulur.</w:t>
      </w:r>
    </w:p>
    <w:p w:rsidR="008C301C" w:rsidRPr="008C301C" w:rsidRDefault="008C301C" w:rsidP="00CA6212">
      <w:pPr>
        <w:spacing w:before="100" w:beforeAutospacing="1" w:after="100" w:afterAutospacing="1" w:line="240" w:lineRule="auto"/>
        <w:rPr>
          <w:rFonts w:ascii="Arial" w:hAnsi="Arial" w:cs="Arial"/>
          <w:color w:val="333333"/>
          <w:sz w:val="24"/>
          <w:szCs w:val="24"/>
        </w:rPr>
      </w:pPr>
      <w:r w:rsidRPr="008C301C">
        <w:rPr>
          <w:rFonts w:ascii="Tahoma" w:hAnsi="Tahoma" w:cs="Tahoma"/>
          <w:color w:val="333333"/>
          <w:sz w:val="24"/>
          <w:szCs w:val="24"/>
        </w:rPr>
        <w:t xml:space="preserve">Acil Durum Kodları: Merkezimizde fiziksel ve sözel saldırı, cinsel taciz için Beyaz kod 1111; </w:t>
      </w:r>
      <w:proofErr w:type="spellStart"/>
      <w:r w:rsidRPr="008C301C">
        <w:rPr>
          <w:rFonts w:ascii="Tahoma" w:hAnsi="Tahoma" w:cs="Tahoma"/>
          <w:color w:val="333333"/>
          <w:sz w:val="24"/>
          <w:szCs w:val="24"/>
        </w:rPr>
        <w:t>Kardiyo</w:t>
      </w:r>
      <w:proofErr w:type="spellEnd"/>
      <w:r w:rsidRPr="00CA6212">
        <w:rPr>
          <w:rFonts w:ascii="Tahoma" w:hAnsi="Tahoma" w:cs="Tahoma"/>
          <w:color w:val="333333"/>
          <w:sz w:val="24"/>
          <w:szCs w:val="24"/>
        </w:rPr>
        <w:t xml:space="preserve"> </w:t>
      </w:r>
      <w:proofErr w:type="spellStart"/>
      <w:r w:rsidRPr="008C301C">
        <w:rPr>
          <w:rFonts w:ascii="Tahoma" w:hAnsi="Tahoma" w:cs="Tahoma"/>
          <w:color w:val="333333"/>
          <w:sz w:val="24"/>
          <w:szCs w:val="24"/>
        </w:rPr>
        <w:t>pulmoner</w:t>
      </w:r>
      <w:proofErr w:type="spellEnd"/>
      <w:r w:rsidRPr="008C301C">
        <w:rPr>
          <w:rFonts w:ascii="Tahoma" w:hAnsi="Tahoma" w:cs="Tahoma"/>
          <w:color w:val="333333"/>
          <w:sz w:val="24"/>
          <w:szCs w:val="24"/>
        </w:rPr>
        <w:t xml:space="preserve"> </w:t>
      </w:r>
      <w:proofErr w:type="spellStart"/>
      <w:r w:rsidRPr="008C301C">
        <w:rPr>
          <w:rFonts w:ascii="Tahoma" w:hAnsi="Tahoma" w:cs="Tahoma"/>
          <w:color w:val="333333"/>
          <w:sz w:val="24"/>
          <w:szCs w:val="24"/>
        </w:rPr>
        <w:t>Arrest</w:t>
      </w:r>
      <w:proofErr w:type="spellEnd"/>
      <w:r w:rsidRPr="008C301C">
        <w:rPr>
          <w:rFonts w:ascii="Tahoma" w:hAnsi="Tahoma" w:cs="Tahoma"/>
          <w:color w:val="333333"/>
          <w:sz w:val="24"/>
          <w:szCs w:val="24"/>
        </w:rPr>
        <w:t xml:space="preserve"> (Kalp ve solunum durması) için Mavi Kod 2222  uygulamaları bulunmaktadır. Kurum sabit telefonlarından gerekli numara tuşlanınca kod sistemi aktif hale gelmektedir. Görevliler kod verilen alana ulaştıktan sonra aynı telefondan aynı numara tuşlanarak çağrı sonlandırılmalıdır. Her bir acil durum kodu için </w:t>
      </w:r>
      <w:proofErr w:type="gramStart"/>
      <w:r w:rsidRPr="008C301C">
        <w:rPr>
          <w:rFonts w:ascii="Tahoma" w:hAnsi="Tahoma" w:cs="Tahoma"/>
          <w:color w:val="333333"/>
          <w:sz w:val="24"/>
          <w:szCs w:val="24"/>
        </w:rPr>
        <w:t>prosedür</w:t>
      </w:r>
      <w:proofErr w:type="gramEnd"/>
      <w:r w:rsidRPr="008C301C">
        <w:rPr>
          <w:rFonts w:ascii="Tahoma" w:hAnsi="Tahoma" w:cs="Tahoma"/>
          <w:color w:val="333333"/>
          <w:sz w:val="24"/>
          <w:szCs w:val="24"/>
        </w:rPr>
        <w:t xml:space="preserve"> mevcut olup ayrıntılı bilgiler ilgili prosedürde bulunmaktadır.</w:t>
      </w:r>
    </w:p>
    <w:p w:rsidR="008C301C" w:rsidRPr="008C301C" w:rsidRDefault="008C301C" w:rsidP="00CA6212">
      <w:pPr>
        <w:spacing w:after="125" w:line="240" w:lineRule="auto"/>
        <w:jc w:val="both"/>
        <w:rPr>
          <w:rFonts w:ascii="Arial" w:hAnsi="Arial" w:cs="Arial"/>
          <w:color w:val="333333"/>
          <w:sz w:val="24"/>
          <w:szCs w:val="24"/>
        </w:rPr>
      </w:pPr>
      <w:r w:rsidRPr="00CA6212">
        <w:rPr>
          <w:rFonts w:ascii="Tahoma" w:hAnsi="Tahoma" w:cs="Tahoma"/>
          <w:b/>
          <w:bCs/>
          <w:color w:val="333333"/>
          <w:sz w:val="24"/>
          <w:szCs w:val="24"/>
        </w:rPr>
        <w:t>3. Eğitim ve bilgilendirme faaliyetlerinde iletişim;</w:t>
      </w:r>
    </w:p>
    <w:p w:rsidR="008C301C" w:rsidRPr="008C301C" w:rsidRDefault="008C301C" w:rsidP="00CA6212">
      <w:pPr>
        <w:spacing w:after="125" w:line="240" w:lineRule="auto"/>
        <w:jc w:val="both"/>
        <w:rPr>
          <w:rFonts w:ascii="Arial" w:hAnsi="Arial" w:cs="Arial"/>
          <w:color w:val="333333"/>
          <w:sz w:val="24"/>
          <w:szCs w:val="24"/>
        </w:rPr>
      </w:pPr>
      <w:r w:rsidRPr="008C301C">
        <w:rPr>
          <w:rFonts w:ascii="Tahoma" w:hAnsi="Tahoma" w:cs="Tahoma"/>
          <w:color w:val="333333"/>
          <w:sz w:val="24"/>
          <w:szCs w:val="24"/>
        </w:rPr>
        <w:lastRenderedPageBreak/>
        <w:t>Sağlık tesisimiz eğitim planlarını ve plan dışı eğitimleri (</w:t>
      </w:r>
      <w:proofErr w:type="spellStart"/>
      <w:r w:rsidRPr="008C301C">
        <w:rPr>
          <w:rFonts w:ascii="Tahoma" w:hAnsi="Tahoma" w:cs="Tahoma"/>
          <w:color w:val="333333"/>
          <w:sz w:val="24"/>
          <w:szCs w:val="24"/>
        </w:rPr>
        <w:t>sms</w:t>
      </w:r>
      <w:proofErr w:type="spellEnd"/>
      <w:r w:rsidRPr="008C301C">
        <w:rPr>
          <w:rFonts w:ascii="Tahoma" w:hAnsi="Tahoma" w:cs="Tahoma"/>
          <w:color w:val="333333"/>
          <w:sz w:val="24"/>
          <w:szCs w:val="24"/>
        </w:rPr>
        <w:t>, personellerle ilgili panolara asarak vb) çalışanlara bilgilendirme yapılmaktadır.</w:t>
      </w:r>
    </w:p>
    <w:p w:rsidR="008C301C" w:rsidRPr="008C301C" w:rsidRDefault="008C301C" w:rsidP="00CA6212">
      <w:pPr>
        <w:spacing w:after="125" w:line="240" w:lineRule="auto"/>
        <w:jc w:val="both"/>
        <w:rPr>
          <w:rFonts w:ascii="Arial" w:hAnsi="Arial" w:cs="Arial"/>
          <w:color w:val="333333"/>
          <w:sz w:val="24"/>
          <w:szCs w:val="24"/>
        </w:rPr>
      </w:pPr>
      <w:r w:rsidRPr="00CA6212">
        <w:rPr>
          <w:rFonts w:ascii="Tahoma" w:hAnsi="Tahoma" w:cs="Tahoma"/>
          <w:b/>
          <w:bCs/>
          <w:color w:val="333333"/>
          <w:sz w:val="24"/>
          <w:szCs w:val="24"/>
        </w:rPr>
        <w:t>4.Motivasyonun artırılması ve kurumsal kimliğin sahiplenilmesine yönelik faaliyetlerde iletişim;</w:t>
      </w:r>
    </w:p>
    <w:p w:rsidR="008C301C" w:rsidRPr="00CA6212" w:rsidRDefault="008C301C" w:rsidP="00CA6212">
      <w:pPr>
        <w:numPr>
          <w:ilvl w:val="0"/>
          <w:numId w:val="25"/>
        </w:numPr>
        <w:spacing w:before="100" w:beforeAutospacing="1" w:after="100" w:afterAutospacing="1" w:line="240" w:lineRule="auto"/>
        <w:ind w:left="0"/>
        <w:rPr>
          <w:rFonts w:ascii="Arial" w:hAnsi="Arial" w:cs="Arial"/>
          <w:color w:val="333333"/>
          <w:sz w:val="24"/>
          <w:szCs w:val="24"/>
        </w:rPr>
      </w:pPr>
      <w:r w:rsidRPr="00CA6212">
        <w:rPr>
          <w:rFonts w:ascii="Tahoma" w:hAnsi="Tahoma" w:cs="Tahoma"/>
          <w:b/>
          <w:bCs/>
          <w:color w:val="333333"/>
          <w:sz w:val="24"/>
          <w:szCs w:val="24"/>
        </w:rPr>
        <w:t>İşin ve İş görenin Eşlenmesi</w:t>
      </w:r>
      <w:r w:rsidRPr="008C301C">
        <w:rPr>
          <w:rFonts w:ascii="Tahoma" w:hAnsi="Tahoma" w:cs="Tahoma"/>
          <w:color w:val="333333"/>
          <w:sz w:val="24"/>
          <w:szCs w:val="24"/>
        </w:rPr>
        <w:t>: Çalışanının kişisel özelliklerini görevin gerekleri ile eşleyebildiği ölçüde çalışanlar işi daha iyi yapması sağlanmalıdır.</w:t>
      </w:r>
      <w:r w:rsidRPr="00CA6212">
        <w:rPr>
          <w:rFonts w:ascii="Tahoma" w:hAnsi="Tahoma" w:cs="Tahoma"/>
          <w:color w:val="333333"/>
          <w:sz w:val="24"/>
          <w:szCs w:val="24"/>
        </w:rPr>
        <w:t xml:space="preserve"> </w:t>
      </w:r>
      <w:r w:rsidRPr="008C301C">
        <w:rPr>
          <w:rFonts w:ascii="Tahoma" w:hAnsi="Tahoma" w:cs="Tahoma"/>
          <w:color w:val="333333"/>
          <w:sz w:val="24"/>
          <w:szCs w:val="24"/>
        </w:rPr>
        <w:t>Sağlık tesisindeki tüm</w:t>
      </w:r>
      <w:r w:rsidRPr="00CA6212">
        <w:rPr>
          <w:rFonts w:ascii="Tahoma" w:hAnsi="Tahoma" w:cs="Tahoma"/>
          <w:color w:val="333333"/>
          <w:sz w:val="24"/>
          <w:szCs w:val="24"/>
        </w:rPr>
        <w:t xml:space="preserve"> </w:t>
      </w:r>
      <w:r w:rsidRPr="008C301C">
        <w:rPr>
          <w:rFonts w:ascii="Tahoma" w:hAnsi="Tahoma" w:cs="Tahoma"/>
          <w:color w:val="333333"/>
          <w:sz w:val="24"/>
          <w:szCs w:val="24"/>
        </w:rPr>
        <w:t xml:space="preserve">çalışanlar iş analizine göre ve kadro unvanlarına göre </w:t>
      </w:r>
      <w:proofErr w:type="gramStart"/>
      <w:r w:rsidRPr="008C301C">
        <w:rPr>
          <w:rFonts w:ascii="Tahoma" w:hAnsi="Tahoma" w:cs="Tahoma"/>
          <w:color w:val="333333"/>
          <w:sz w:val="24"/>
          <w:szCs w:val="24"/>
        </w:rPr>
        <w:t>çalıştırılmaktadır.Görev</w:t>
      </w:r>
      <w:proofErr w:type="gramEnd"/>
      <w:r w:rsidRPr="008C301C">
        <w:rPr>
          <w:rFonts w:ascii="Tahoma" w:hAnsi="Tahoma" w:cs="Tahoma"/>
          <w:color w:val="333333"/>
          <w:sz w:val="24"/>
          <w:szCs w:val="24"/>
        </w:rPr>
        <w:t xml:space="preserve"> alanı dışında</w:t>
      </w:r>
      <w:r w:rsidRPr="00CA6212">
        <w:rPr>
          <w:rFonts w:ascii="Tahoma" w:hAnsi="Tahoma" w:cs="Tahoma"/>
          <w:color w:val="333333"/>
          <w:sz w:val="24"/>
          <w:szCs w:val="24"/>
        </w:rPr>
        <w:t xml:space="preserve"> yeterli personel olmaması durumu dışında</w:t>
      </w:r>
      <w:r w:rsidRPr="008C301C">
        <w:rPr>
          <w:rFonts w:ascii="Tahoma" w:hAnsi="Tahoma" w:cs="Tahoma"/>
          <w:color w:val="333333"/>
          <w:sz w:val="24"/>
          <w:szCs w:val="24"/>
        </w:rPr>
        <w:t xml:space="preserve"> çalıştırılmamaktadır.</w:t>
      </w:r>
    </w:p>
    <w:p w:rsidR="008C301C" w:rsidRPr="008C301C" w:rsidRDefault="008C301C" w:rsidP="00CA6212">
      <w:pPr>
        <w:spacing w:before="100" w:beforeAutospacing="1" w:after="100" w:afterAutospacing="1" w:line="240" w:lineRule="auto"/>
        <w:rPr>
          <w:rFonts w:ascii="Arial" w:hAnsi="Arial" w:cs="Arial"/>
          <w:color w:val="333333"/>
          <w:sz w:val="24"/>
          <w:szCs w:val="24"/>
        </w:rPr>
      </w:pPr>
    </w:p>
    <w:p w:rsidR="008C301C" w:rsidRPr="008C301C" w:rsidRDefault="008C301C" w:rsidP="00CA6212">
      <w:pPr>
        <w:numPr>
          <w:ilvl w:val="0"/>
          <w:numId w:val="25"/>
        </w:numPr>
        <w:spacing w:before="100" w:beforeAutospacing="1" w:after="100" w:afterAutospacing="1" w:line="240" w:lineRule="auto"/>
        <w:ind w:left="0"/>
        <w:rPr>
          <w:rFonts w:ascii="Arial" w:hAnsi="Arial" w:cs="Arial"/>
          <w:color w:val="333333"/>
          <w:sz w:val="24"/>
          <w:szCs w:val="24"/>
        </w:rPr>
      </w:pPr>
      <w:r w:rsidRPr="00CA6212">
        <w:rPr>
          <w:rFonts w:ascii="Tahoma" w:hAnsi="Tahoma" w:cs="Tahoma"/>
          <w:b/>
          <w:bCs/>
          <w:color w:val="333333"/>
          <w:sz w:val="24"/>
          <w:szCs w:val="24"/>
        </w:rPr>
        <w:t>Görevin Netleştirilmesi:</w:t>
      </w:r>
      <w:r w:rsidRPr="008C301C">
        <w:rPr>
          <w:rFonts w:ascii="Tahoma" w:hAnsi="Tahoma" w:cs="Tahoma"/>
          <w:color w:val="333333"/>
          <w:sz w:val="24"/>
          <w:szCs w:val="24"/>
        </w:rPr>
        <w:t> Görev tanımlarının yapılmış olması</w:t>
      </w:r>
    </w:p>
    <w:p w:rsidR="008C301C" w:rsidRPr="008C301C" w:rsidRDefault="008C301C" w:rsidP="00CA6212">
      <w:pPr>
        <w:spacing w:after="125" w:line="240" w:lineRule="auto"/>
        <w:rPr>
          <w:rFonts w:ascii="Arial" w:hAnsi="Arial" w:cs="Arial"/>
          <w:color w:val="333333"/>
          <w:sz w:val="24"/>
          <w:szCs w:val="24"/>
        </w:rPr>
      </w:pPr>
      <w:r w:rsidRPr="008C301C">
        <w:rPr>
          <w:rFonts w:ascii="Tahoma" w:hAnsi="Tahoma" w:cs="Tahoma"/>
          <w:color w:val="333333"/>
          <w:sz w:val="24"/>
          <w:szCs w:val="24"/>
        </w:rPr>
        <w:t>Tüm çalışanların görev tanımları yapılmış olup dokümanları bulunmaktadır.</w:t>
      </w:r>
    </w:p>
    <w:p w:rsidR="008C301C" w:rsidRPr="008C301C" w:rsidRDefault="008C301C" w:rsidP="00CA6212">
      <w:pPr>
        <w:numPr>
          <w:ilvl w:val="0"/>
          <w:numId w:val="25"/>
        </w:numPr>
        <w:spacing w:before="100" w:beforeAutospacing="1" w:after="100" w:afterAutospacing="1" w:line="240" w:lineRule="auto"/>
        <w:ind w:left="0"/>
        <w:rPr>
          <w:rFonts w:ascii="Arial" w:hAnsi="Arial" w:cs="Arial"/>
          <w:color w:val="333333"/>
          <w:sz w:val="24"/>
          <w:szCs w:val="24"/>
        </w:rPr>
      </w:pPr>
      <w:r w:rsidRPr="00CA6212">
        <w:rPr>
          <w:rFonts w:ascii="Tahoma" w:hAnsi="Tahoma" w:cs="Tahoma"/>
          <w:b/>
          <w:bCs/>
          <w:color w:val="333333"/>
          <w:sz w:val="24"/>
          <w:szCs w:val="24"/>
        </w:rPr>
        <w:t>Olumlu Geribildirim Verilmesi:</w:t>
      </w:r>
      <w:r w:rsidRPr="008C301C">
        <w:rPr>
          <w:rFonts w:ascii="Tahoma" w:hAnsi="Tahoma" w:cs="Tahoma"/>
          <w:color w:val="333333"/>
          <w:sz w:val="24"/>
          <w:szCs w:val="24"/>
        </w:rPr>
        <w:t> Çalışanlar iyi işler yaptıklarında, yöneticilerin bunu kendilerine bildirmeleri, Personele takdir cümlelerin söylenmesi</w:t>
      </w:r>
    </w:p>
    <w:p w:rsidR="008C301C" w:rsidRPr="008C301C" w:rsidRDefault="008C301C" w:rsidP="00CA6212">
      <w:pPr>
        <w:numPr>
          <w:ilvl w:val="0"/>
          <w:numId w:val="25"/>
        </w:numPr>
        <w:spacing w:before="100" w:beforeAutospacing="1" w:after="100" w:afterAutospacing="1" w:line="240" w:lineRule="auto"/>
        <w:ind w:left="0"/>
        <w:rPr>
          <w:rFonts w:ascii="Arial" w:hAnsi="Arial" w:cs="Arial"/>
          <w:color w:val="333333"/>
          <w:sz w:val="24"/>
          <w:szCs w:val="24"/>
        </w:rPr>
      </w:pPr>
      <w:r w:rsidRPr="00CA6212">
        <w:rPr>
          <w:rFonts w:ascii="Tahoma" w:hAnsi="Tahoma" w:cs="Tahoma"/>
          <w:b/>
          <w:bCs/>
          <w:color w:val="333333"/>
          <w:sz w:val="24"/>
          <w:szCs w:val="24"/>
        </w:rPr>
        <w:t>Maddi Olmayan Ödül Sisteminin Kişiselleştirilmesi:</w:t>
      </w:r>
      <w:r w:rsidRPr="008C301C">
        <w:rPr>
          <w:rFonts w:ascii="Tahoma" w:hAnsi="Tahoma" w:cs="Tahoma"/>
          <w:color w:val="333333"/>
          <w:sz w:val="24"/>
          <w:szCs w:val="24"/>
        </w:rPr>
        <w:t> Kişiye ait teşekkür, takdir, başarı belgelerinin verilmesi veya verdirilmesi</w:t>
      </w:r>
    </w:p>
    <w:p w:rsidR="008C301C" w:rsidRPr="008C301C" w:rsidRDefault="008C301C" w:rsidP="00CA6212">
      <w:pPr>
        <w:numPr>
          <w:ilvl w:val="0"/>
          <w:numId w:val="25"/>
        </w:numPr>
        <w:spacing w:before="100" w:beforeAutospacing="1" w:after="100" w:afterAutospacing="1" w:line="240" w:lineRule="auto"/>
        <w:ind w:left="0"/>
        <w:rPr>
          <w:rFonts w:ascii="Arial" w:hAnsi="Arial" w:cs="Arial"/>
          <w:color w:val="333333"/>
          <w:sz w:val="24"/>
          <w:szCs w:val="24"/>
        </w:rPr>
      </w:pPr>
      <w:r w:rsidRPr="00CA6212">
        <w:rPr>
          <w:rFonts w:ascii="Tahoma" w:hAnsi="Tahoma" w:cs="Tahoma"/>
          <w:b/>
          <w:bCs/>
          <w:color w:val="333333"/>
          <w:sz w:val="24"/>
          <w:szCs w:val="24"/>
        </w:rPr>
        <w:t>Engellerin Kaldırılması:</w:t>
      </w:r>
      <w:r w:rsidRPr="008C301C">
        <w:rPr>
          <w:rFonts w:ascii="Tahoma" w:hAnsi="Tahoma" w:cs="Tahoma"/>
          <w:color w:val="333333"/>
          <w:sz w:val="24"/>
          <w:szCs w:val="24"/>
        </w:rPr>
        <w:t> Personelin işini yaparken rahat olmasının sağlanması (Güvenliğin sağlanması, Özel Yaşama Saygılı Olunması, Kararlara Katılma Olanakları Sağlanması, Adaletli ve Sürekli Bir Disiplin Sistemin oluşturulması vb)</w:t>
      </w:r>
    </w:p>
    <w:p w:rsidR="008C301C" w:rsidRPr="008C301C" w:rsidRDefault="008C301C" w:rsidP="00CA6212">
      <w:pPr>
        <w:spacing w:after="125" w:line="240" w:lineRule="auto"/>
        <w:jc w:val="both"/>
        <w:rPr>
          <w:rFonts w:ascii="Arial" w:hAnsi="Arial" w:cs="Arial"/>
          <w:color w:val="333333"/>
          <w:sz w:val="24"/>
          <w:szCs w:val="24"/>
        </w:rPr>
      </w:pPr>
      <w:r w:rsidRPr="008C301C">
        <w:rPr>
          <w:rFonts w:ascii="Tahoma" w:hAnsi="Tahoma" w:cs="Tahoma"/>
          <w:color w:val="333333"/>
          <w:sz w:val="24"/>
          <w:szCs w:val="24"/>
        </w:rPr>
        <w:t>Çalışanların rahat çalışması için güvenlik tedbirleri alınmaktadır(güvenlik personellerinin bulundurulması, beyaz kod nöbet sistemi, risk analiz ve önlemleri alınmaktadır.)</w:t>
      </w:r>
    </w:p>
    <w:p w:rsidR="008C301C" w:rsidRPr="008C301C" w:rsidRDefault="008C301C" w:rsidP="00CA6212">
      <w:pPr>
        <w:spacing w:after="125" w:line="240" w:lineRule="auto"/>
        <w:jc w:val="both"/>
        <w:rPr>
          <w:rFonts w:ascii="Arial" w:hAnsi="Arial" w:cs="Arial"/>
          <w:color w:val="333333"/>
          <w:sz w:val="24"/>
          <w:szCs w:val="24"/>
        </w:rPr>
      </w:pPr>
      <w:r w:rsidRPr="008C301C">
        <w:rPr>
          <w:rFonts w:ascii="Tahoma" w:hAnsi="Tahoma" w:cs="Tahoma"/>
          <w:color w:val="333333"/>
          <w:sz w:val="24"/>
          <w:szCs w:val="24"/>
        </w:rPr>
        <w:t xml:space="preserve">Özel yaşama saygılı olunması konusunda personeller desteklenmektedir. Düğün, </w:t>
      </w:r>
      <w:proofErr w:type="gramStart"/>
      <w:r w:rsidRPr="008C301C">
        <w:rPr>
          <w:rFonts w:ascii="Tahoma" w:hAnsi="Tahoma" w:cs="Tahoma"/>
          <w:color w:val="333333"/>
          <w:sz w:val="24"/>
          <w:szCs w:val="24"/>
        </w:rPr>
        <w:t>Ölüm,inanç</w:t>
      </w:r>
      <w:proofErr w:type="gramEnd"/>
      <w:r w:rsidRPr="008C301C">
        <w:rPr>
          <w:rFonts w:ascii="Tahoma" w:hAnsi="Tahoma" w:cs="Tahoma"/>
          <w:color w:val="333333"/>
          <w:sz w:val="24"/>
          <w:szCs w:val="24"/>
        </w:rPr>
        <w:t xml:space="preserve"> yapısı vb konularında yönetim çalışanların yanında ve sevinç ve üzüntüleri paylaşılmaktadır.(Düğünlerde çiçek gönderilmekte,Ölüm olaylarında başsağlığı dilenmekte,inanç yapılarında rahat ibadet etmeleri ve inançlarını yaşamaları konusunda çalışmalar yapılmaktadır.</w:t>
      </w:r>
    </w:p>
    <w:p w:rsidR="008C301C" w:rsidRPr="008C301C" w:rsidRDefault="008C301C" w:rsidP="00CA6212">
      <w:pPr>
        <w:spacing w:after="125" w:line="240" w:lineRule="auto"/>
        <w:jc w:val="both"/>
        <w:rPr>
          <w:rFonts w:ascii="Arial" w:hAnsi="Arial" w:cs="Arial"/>
          <w:color w:val="333333"/>
          <w:sz w:val="24"/>
          <w:szCs w:val="24"/>
        </w:rPr>
      </w:pPr>
      <w:r w:rsidRPr="00CA6212">
        <w:rPr>
          <w:rFonts w:ascii="Tahoma" w:hAnsi="Tahoma" w:cs="Tahoma"/>
          <w:b/>
          <w:bCs/>
          <w:color w:val="333333"/>
          <w:sz w:val="24"/>
          <w:szCs w:val="24"/>
        </w:rPr>
        <w:t>5.Kurumsal kimliğin sahiplenmesi;</w:t>
      </w:r>
    </w:p>
    <w:p w:rsidR="008C301C" w:rsidRPr="008C301C" w:rsidRDefault="008C301C" w:rsidP="00CA6212">
      <w:pPr>
        <w:spacing w:after="125" w:line="240" w:lineRule="auto"/>
        <w:jc w:val="both"/>
        <w:rPr>
          <w:rFonts w:ascii="Arial" w:hAnsi="Arial" w:cs="Arial"/>
          <w:color w:val="333333"/>
          <w:sz w:val="24"/>
          <w:szCs w:val="24"/>
        </w:rPr>
      </w:pPr>
      <w:r w:rsidRPr="008C301C">
        <w:rPr>
          <w:rFonts w:ascii="Tahoma" w:hAnsi="Tahoma" w:cs="Tahoma"/>
          <w:color w:val="333333"/>
          <w:sz w:val="24"/>
          <w:szCs w:val="24"/>
        </w:rPr>
        <w:t>  Kurum kültürü, ‘işlerin nasıl yürüdüğünün’ bir göstergesidir. Kurum kültürü, bir kuruluşun, bölümün, takımın ortak değerleri, sembolleri, inanışları ve davranışlarıdır.</w:t>
      </w:r>
    </w:p>
    <w:p w:rsidR="008C301C" w:rsidRPr="008C301C" w:rsidRDefault="008C301C" w:rsidP="00CA6212">
      <w:pPr>
        <w:spacing w:after="125" w:line="240" w:lineRule="auto"/>
        <w:jc w:val="both"/>
        <w:rPr>
          <w:rFonts w:ascii="Arial" w:hAnsi="Arial" w:cs="Arial"/>
          <w:color w:val="333333"/>
          <w:sz w:val="24"/>
          <w:szCs w:val="24"/>
        </w:rPr>
      </w:pPr>
      <w:r w:rsidRPr="008C301C">
        <w:rPr>
          <w:rFonts w:ascii="Tahoma" w:hAnsi="Tahoma" w:cs="Tahoma"/>
          <w:color w:val="333333"/>
          <w:sz w:val="24"/>
          <w:szCs w:val="24"/>
        </w:rPr>
        <w:t>Bu itibarla, Kurum kültürünü oluşturulması ve sahiplenmesi için;</w:t>
      </w:r>
    </w:p>
    <w:p w:rsidR="008C301C" w:rsidRPr="008C301C" w:rsidRDefault="008C301C" w:rsidP="00CA6212">
      <w:pPr>
        <w:numPr>
          <w:ilvl w:val="0"/>
          <w:numId w:val="26"/>
        </w:numPr>
        <w:spacing w:before="100" w:beforeAutospacing="1" w:after="100" w:afterAutospacing="1" w:line="240" w:lineRule="auto"/>
        <w:ind w:left="0"/>
        <w:rPr>
          <w:rFonts w:ascii="Arial" w:hAnsi="Arial" w:cs="Arial"/>
          <w:color w:val="333333"/>
          <w:sz w:val="24"/>
          <w:szCs w:val="24"/>
        </w:rPr>
      </w:pPr>
      <w:r w:rsidRPr="008C301C">
        <w:rPr>
          <w:rFonts w:ascii="Tahoma" w:hAnsi="Tahoma" w:cs="Tahoma"/>
          <w:color w:val="333333"/>
          <w:sz w:val="24"/>
          <w:szCs w:val="24"/>
        </w:rPr>
        <w:t>‘Biz’ duygusunun desteklenmesi,</w:t>
      </w:r>
    </w:p>
    <w:p w:rsidR="008C301C" w:rsidRPr="008C301C" w:rsidRDefault="008C301C" w:rsidP="00CA6212">
      <w:pPr>
        <w:numPr>
          <w:ilvl w:val="0"/>
          <w:numId w:val="26"/>
        </w:numPr>
        <w:spacing w:before="100" w:beforeAutospacing="1" w:after="100" w:afterAutospacing="1" w:line="240" w:lineRule="auto"/>
        <w:ind w:left="0"/>
        <w:rPr>
          <w:rFonts w:ascii="Arial" w:hAnsi="Arial" w:cs="Arial"/>
          <w:color w:val="333333"/>
          <w:sz w:val="24"/>
          <w:szCs w:val="24"/>
        </w:rPr>
      </w:pPr>
      <w:r w:rsidRPr="008C301C">
        <w:rPr>
          <w:rFonts w:ascii="Tahoma" w:hAnsi="Tahoma" w:cs="Tahoma"/>
          <w:color w:val="333333"/>
          <w:sz w:val="24"/>
          <w:szCs w:val="24"/>
        </w:rPr>
        <w:t>Bir aidiyet duygusunun oluşturulması,</w:t>
      </w:r>
    </w:p>
    <w:p w:rsidR="008C301C" w:rsidRPr="008C301C" w:rsidRDefault="008C301C" w:rsidP="00CA6212">
      <w:pPr>
        <w:numPr>
          <w:ilvl w:val="0"/>
          <w:numId w:val="26"/>
        </w:numPr>
        <w:spacing w:before="100" w:beforeAutospacing="1" w:after="100" w:afterAutospacing="1" w:line="240" w:lineRule="auto"/>
        <w:ind w:left="0"/>
        <w:rPr>
          <w:rFonts w:ascii="Arial" w:hAnsi="Arial" w:cs="Arial"/>
          <w:color w:val="333333"/>
          <w:sz w:val="24"/>
          <w:szCs w:val="24"/>
        </w:rPr>
      </w:pPr>
      <w:r w:rsidRPr="008C301C">
        <w:rPr>
          <w:rFonts w:ascii="Tahoma" w:hAnsi="Tahoma" w:cs="Tahoma"/>
          <w:color w:val="333333"/>
          <w:sz w:val="24"/>
          <w:szCs w:val="24"/>
        </w:rPr>
        <w:t>Kurum içerisinde güçlü bir beraberliğin oluşturulması,</w:t>
      </w:r>
    </w:p>
    <w:p w:rsidR="008C301C" w:rsidRPr="008C301C" w:rsidRDefault="008C301C" w:rsidP="00CA6212">
      <w:pPr>
        <w:numPr>
          <w:ilvl w:val="0"/>
          <w:numId w:val="26"/>
        </w:numPr>
        <w:spacing w:before="100" w:beforeAutospacing="1" w:after="100" w:afterAutospacing="1" w:line="240" w:lineRule="auto"/>
        <w:ind w:left="0"/>
        <w:rPr>
          <w:rFonts w:ascii="Arial" w:hAnsi="Arial" w:cs="Arial"/>
          <w:color w:val="333333"/>
          <w:sz w:val="24"/>
          <w:szCs w:val="24"/>
        </w:rPr>
      </w:pPr>
      <w:r w:rsidRPr="008C301C">
        <w:rPr>
          <w:rFonts w:ascii="Tahoma" w:hAnsi="Tahoma" w:cs="Tahoma"/>
          <w:color w:val="333333"/>
          <w:sz w:val="24"/>
          <w:szCs w:val="24"/>
        </w:rPr>
        <w:t>Kurum içerisinde kişiler arasındaki mesafenin en aza indirilmesi,</w:t>
      </w:r>
    </w:p>
    <w:p w:rsidR="008C301C" w:rsidRPr="008C301C" w:rsidRDefault="008C301C" w:rsidP="00CA6212">
      <w:pPr>
        <w:numPr>
          <w:ilvl w:val="0"/>
          <w:numId w:val="26"/>
        </w:numPr>
        <w:spacing w:before="100" w:beforeAutospacing="1" w:after="100" w:afterAutospacing="1" w:line="240" w:lineRule="auto"/>
        <w:ind w:left="0"/>
        <w:rPr>
          <w:rFonts w:ascii="Arial" w:hAnsi="Arial" w:cs="Arial"/>
          <w:color w:val="333333"/>
          <w:sz w:val="24"/>
          <w:szCs w:val="24"/>
        </w:rPr>
      </w:pPr>
      <w:r w:rsidRPr="008C301C">
        <w:rPr>
          <w:rFonts w:ascii="Tahoma" w:hAnsi="Tahoma" w:cs="Tahoma"/>
          <w:color w:val="333333"/>
          <w:sz w:val="24"/>
          <w:szCs w:val="24"/>
        </w:rPr>
        <w:t xml:space="preserve">Çalışanların daha hızlı </w:t>
      </w:r>
      <w:proofErr w:type="gramStart"/>
      <w:r w:rsidRPr="008C301C">
        <w:rPr>
          <w:rFonts w:ascii="Tahoma" w:hAnsi="Tahoma" w:cs="Tahoma"/>
          <w:color w:val="333333"/>
          <w:sz w:val="24"/>
          <w:szCs w:val="24"/>
        </w:rPr>
        <w:t>entegrasyonu</w:t>
      </w:r>
      <w:proofErr w:type="gramEnd"/>
      <w:r w:rsidRPr="008C301C">
        <w:rPr>
          <w:rFonts w:ascii="Tahoma" w:hAnsi="Tahoma" w:cs="Tahoma"/>
          <w:color w:val="333333"/>
          <w:sz w:val="24"/>
          <w:szCs w:val="24"/>
        </w:rPr>
        <w:t>,</w:t>
      </w:r>
    </w:p>
    <w:p w:rsidR="008C301C" w:rsidRPr="008C301C" w:rsidRDefault="008C301C" w:rsidP="00CA6212">
      <w:pPr>
        <w:numPr>
          <w:ilvl w:val="0"/>
          <w:numId w:val="26"/>
        </w:numPr>
        <w:spacing w:before="100" w:beforeAutospacing="1" w:after="100" w:afterAutospacing="1" w:line="240" w:lineRule="auto"/>
        <w:ind w:left="0"/>
        <w:rPr>
          <w:rFonts w:ascii="Arial" w:hAnsi="Arial" w:cs="Arial"/>
          <w:color w:val="333333"/>
          <w:sz w:val="24"/>
          <w:szCs w:val="24"/>
        </w:rPr>
      </w:pPr>
      <w:r w:rsidRPr="008C301C">
        <w:rPr>
          <w:rFonts w:ascii="Tahoma" w:hAnsi="Tahoma" w:cs="Tahoma"/>
          <w:color w:val="333333"/>
          <w:sz w:val="24"/>
          <w:szCs w:val="24"/>
        </w:rPr>
        <w:t>Duygusal bütünleşmenin desteklenmesi Konularında,</w:t>
      </w:r>
    </w:p>
    <w:p w:rsidR="008C301C" w:rsidRPr="008C301C" w:rsidRDefault="008C301C" w:rsidP="00CA6212">
      <w:pPr>
        <w:numPr>
          <w:ilvl w:val="0"/>
          <w:numId w:val="27"/>
        </w:numPr>
        <w:spacing w:before="100" w:beforeAutospacing="1" w:after="100" w:afterAutospacing="1" w:line="240" w:lineRule="auto"/>
        <w:ind w:left="0"/>
        <w:rPr>
          <w:rFonts w:ascii="Arial" w:hAnsi="Arial" w:cs="Arial"/>
          <w:color w:val="333333"/>
          <w:sz w:val="24"/>
          <w:szCs w:val="24"/>
        </w:rPr>
      </w:pPr>
      <w:r w:rsidRPr="008C301C">
        <w:rPr>
          <w:rFonts w:ascii="Tahoma" w:hAnsi="Tahoma" w:cs="Tahoma"/>
          <w:color w:val="333333"/>
          <w:sz w:val="24"/>
          <w:szCs w:val="24"/>
        </w:rPr>
        <w:t>Önemli gün ve haftalarda kutlama organizasyonu</w:t>
      </w:r>
    </w:p>
    <w:p w:rsidR="008C301C" w:rsidRPr="008C301C" w:rsidRDefault="008C301C" w:rsidP="00CA6212">
      <w:pPr>
        <w:numPr>
          <w:ilvl w:val="0"/>
          <w:numId w:val="27"/>
        </w:numPr>
        <w:spacing w:before="100" w:beforeAutospacing="1" w:after="100" w:afterAutospacing="1" w:line="240" w:lineRule="auto"/>
        <w:ind w:left="0"/>
        <w:rPr>
          <w:rFonts w:ascii="Arial" w:hAnsi="Arial" w:cs="Arial"/>
          <w:color w:val="333333"/>
          <w:sz w:val="24"/>
          <w:szCs w:val="24"/>
        </w:rPr>
      </w:pPr>
      <w:r w:rsidRPr="008C301C">
        <w:rPr>
          <w:rFonts w:ascii="Tahoma" w:hAnsi="Tahoma" w:cs="Tahoma"/>
          <w:color w:val="333333"/>
          <w:sz w:val="24"/>
          <w:szCs w:val="24"/>
        </w:rPr>
        <w:t>Uyum eğitimleri</w:t>
      </w:r>
    </w:p>
    <w:p w:rsidR="008C301C" w:rsidRPr="008C301C" w:rsidRDefault="008C301C" w:rsidP="00CA6212">
      <w:pPr>
        <w:spacing w:after="125" w:line="240" w:lineRule="auto"/>
        <w:jc w:val="both"/>
        <w:rPr>
          <w:rFonts w:ascii="Arial" w:hAnsi="Arial" w:cs="Arial"/>
          <w:color w:val="333333"/>
          <w:sz w:val="24"/>
          <w:szCs w:val="24"/>
        </w:rPr>
      </w:pPr>
      <w:r w:rsidRPr="00CA6212">
        <w:rPr>
          <w:rFonts w:ascii="Tahoma" w:hAnsi="Tahoma" w:cs="Tahoma"/>
          <w:b/>
          <w:bCs/>
          <w:color w:val="333333"/>
          <w:sz w:val="24"/>
          <w:szCs w:val="24"/>
        </w:rPr>
        <w:t>6.Kalite değerlendirmelerinde iyi olan bölümlerin ödüllendirilmesi</w:t>
      </w:r>
    </w:p>
    <w:p w:rsidR="008C301C" w:rsidRPr="008C301C" w:rsidRDefault="008C301C" w:rsidP="00CA6212">
      <w:pPr>
        <w:spacing w:after="125" w:line="240" w:lineRule="auto"/>
        <w:jc w:val="both"/>
        <w:rPr>
          <w:rFonts w:ascii="Arial" w:hAnsi="Arial" w:cs="Arial"/>
          <w:color w:val="333333"/>
          <w:sz w:val="24"/>
          <w:szCs w:val="24"/>
        </w:rPr>
      </w:pPr>
      <w:r w:rsidRPr="008C301C">
        <w:rPr>
          <w:rFonts w:ascii="Tahoma" w:hAnsi="Tahoma" w:cs="Tahoma"/>
          <w:color w:val="333333"/>
          <w:sz w:val="24"/>
          <w:szCs w:val="24"/>
        </w:rPr>
        <w:t>  Uygulamalar yapılarak kurumsal kimliğine sahiplenmesi, kurum kültürünün korunması çalışmaları yapılmaktadır.</w:t>
      </w:r>
    </w:p>
    <w:p w:rsidR="008C301C" w:rsidRPr="008C301C" w:rsidRDefault="008C301C" w:rsidP="00CA6212">
      <w:pPr>
        <w:spacing w:after="125" w:line="240" w:lineRule="auto"/>
        <w:jc w:val="both"/>
        <w:rPr>
          <w:rFonts w:ascii="Arial" w:hAnsi="Arial" w:cs="Arial"/>
          <w:color w:val="FF0000"/>
          <w:sz w:val="24"/>
          <w:szCs w:val="24"/>
        </w:rPr>
      </w:pPr>
      <w:r w:rsidRPr="00CA6212">
        <w:rPr>
          <w:rFonts w:ascii="Tahoma" w:hAnsi="Tahoma" w:cs="Tahoma"/>
          <w:b/>
          <w:bCs/>
          <w:color w:val="FF0000"/>
          <w:sz w:val="24"/>
          <w:szCs w:val="24"/>
        </w:rPr>
        <w:t>KURUM DIŞI HEDEF KİTLEYE YÖNELİK İLETİŞİM KURALLARI</w:t>
      </w:r>
    </w:p>
    <w:p w:rsidR="008C301C" w:rsidRPr="008C301C" w:rsidRDefault="008C301C" w:rsidP="00CA6212">
      <w:pPr>
        <w:spacing w:after="125" w:line="240" w:lineRule="auto"/>
        <w:jc w:val="both"/>
        <w:rPr>
          <w:rFonts w:ascii="Arial" w:hAnsi="Arial" w:cs="Arial"/>
          <w:color w:val="333333"/>
          <w:sz w:val="24"/>
          <w:szCs w:val="24"/>
        </w:rPr>
      </w:pPr>
      <w:r w:rsidRPr="00CA6212">
        <w:rPr>
          <w:rFonts w:ascii="Tahoma" w:hAnsi="Tahoma" w:cs="Tahoma"/>
          <w:b/>
          <w:bCs/>
          <w:color w:val="333333"/>
          <w:sz w:val="24"/>
          <w:szCs w:val="24"/>
        </w:rPr>
        <w:lastRenderedPageBreak/>
        <w:t>1. Hasta/hasta yakını, dış tedarikçi, diğer kamu kurumları gibi dış paydaşların hizmetler hakkında bilgilendirilmesi;</w:t>
      </w:r>
    </w:p>
    <w:p w:rsidR="008C301C" w:rsidRPr="008C301C" w:rsidRDefault="008C301C" w:rsidP="00CA6212">
      <w:pPr>
        <w:spacing w:after="125" w:line="240" w:lineRule="auto"/>
        <w:jc w:val="both"/>
        <w:rPr>
          <w:rFonts w:ascii="Arial" w:hAnsi="Arial" w:cs="Arial"/>
          <w:color w:val="333333"/>
          <w:sz w:val="24"/>
          <w:szCs w:val="24"/>
        </w:rPr>
      </w:pPr>
      <w:r w:rsidRPr="00CA6212">
        <w:rPr>
          <w:rFonts w:ascii="Tahoma" w:hAnsi="Tahoma" w:cs="Tahoma"/>
          <w:b/>
          <w:bCs/>
          <w:color w:val="333333"/>
          <w:sz w:val="24"/>
          <w:szCs w:val="24"/>
        </w:rPr>
        <w:t xml:space="preserve">a- </w:t>
      </w:r>
      <w:proofErr w:type="gramStart"/>
      <w:r w:rsidRPr="00CA6212">
        <w:rPr>
          <w:rFonts w:ascii="Tahoma" w:hAnsi="Tahoma" w:cs="Tahoma"/>
          <w:b/>
          <w:bCs/>
          <w:color w:val="333333"/>
          <w:sz w:val="24"/>
          <w:szCs w:val="24"/>
        </w:rPr>
        <w:t>İlanlar;</w:t>
      </w:r>
      <w:r w:rsidRPr="008C301C">
        <w:rPr>
          <w:rFonts w:ascii="Tahoma" w:hAnsi="Tahoma" w:cs="Tahoma"/>
          <w:color w:val="333333"/>
          <w:sz w:val="24"/>
          <w:szCs w:val="24"/>
        </w:rPr>
        <w:t>Web</w:t>
      </w:r>
      <w:proofErr w:type="gramEnd"/>
      <w:r w:rsidRPr="008C301C">
        <w:rPr>
          <w:rFonts w:ascii="Tahoma" w:hAnsi="Tahoma" w:cs="Tahoma"/>
          <w:color w:val="333333"/>
          <w:sz w:val="24"/>
          <w:szCs w:val="24"/>
        </w:rPr>
        <w:t xml:space="preserve"> sayfası ve basılı malzemelerle hasta /hasta yakınları, dış tedarikçi diğer kamu ve kuruluşlar ve dış paydaşların hizmetler hakkında bilgilendirilmekleri yapılmaktadır.</w:t>
      </w:r>
    </w:p>
    <w:p w:rsidR="008C301C" w:rsidRPr="008C301C" w:rsidRDefault="008C301C" w:rsidP="00CA6212">
      <w:pPr>
        <w:spacing w:after="125" w:line="240" w:lineRule="auto"/>
        <w:jc w:val="both"/>
        <w:rPr>
          <w:rFonts w:ascii="Arial" w:hAnsi="Arial" w:cs="Arial"/>
          <w:color w:val="333333"/>
          <w:sz w:val="24"/>
          <w:szCs w:val="24"/>
        </w:rPr>
      </w:pPr>
      <w:r w:rsidRPr="00CA6212">
        <w:rPr>
          <w:rFonts w:ascii="Tahoma" w:hAnsi="Tahoma" w:cs="Tahoma"/>
          <w:b/>
          <w:bCs/>
          <w:color w:val="333333"/>
          <w:sz w:val="24"/>
          <w:szCs w:val="24"/>
        </w:rPr>
        <w:t xml:space="preserve">b-İnternet/Web </w:t>
      </w:r>
      <w:proofErr w:type="gramStart"/>
      <w:r w:rsidRPr="00CA6212">
        <w:rPr>
          <w:rFonts w:ascii="Tahoma" w:hAnsi="Tahoma" w:cs="Tahoma"/>
          <w:b/>
          <w:bCs/>
          <w:color w:val="333333"/>
          <w:sz w:val="24"/>
          <w:szCs w:val="24"/>
        </w:rPr>
        <w:t>sayfası;</w:t>
      </w:r>
      <w:r w:rsidRPr="008C301C">
        <w:rPr>
          <w:rFonts w:ascii="Tahoma" w:hAnsi="Tahoma" w:cs="Tahoma"/>
          <w:color w:val="333333"/>
          <w:sz w:val="24"/>
          <w:szCs w:val="24"/>
        </w:rPr>
        <w:t>Kurumun</w:t>
      </w:r>
      <w:proofErr w:type="gramEnd"/>
      <w:r w:rsidRPr="008C301C">
        <w:rPr>
          <w:rFonts w:ascii="Tahoma" w:hAnsi="Tahoma" w:cs="Tahoma"/>
          <w:color w:val="333333"/>
          <w:sz w:val="24"/>
          <w:szCs w:val="24"/>
        </w:rPr>
        <w:t xml:space="preserve"> vizyonu, misyonu, kurumun gerçekleştirdiğ</w:t>
      </w:r>
      <w:r w:rsidRPr="00CA6212">
        <w:rPr>
          <w:rFonts w:ascii="Tahoma" w:hAnsi="Tahoma" w:cs="Tahoma"/>
          <w:color w:val="333333"/>
          <w:sz w:val="24"/>
          <w:szCs w:val="24"/>
        </w:rPr>
        <w:t>i faaliyetler, basın bültenleri</w:t>
      </w:r>
      <w:r w:rsidRPr="008C301C">
        <w:rPr>
          <w:rFonts w:ascii="Tahoma" w:hAnsi="Tahoma" w:cs="Tahoma"/>
          <w:color w:val="333333"/>
          <w:sz w:val="24"/>
          <w:szCs w:val="24"/>
        </w:rPr>
        <w:t>, yıllık faaliyet raporları, kurumun kendisinin ya da hizmetlerinin çeşitli f</w:t>
      </w:r>
      <w:r w:rsidRPr="00CA6212">
        <w:rPr>
          <w:rFonts w:ascii="Tahoma" w:hAnsi="Tahoma" w:cs="Tahoma"/>
          <w:color w:val="333333"/>
          <w:sz w:val="24"/>
          <w:szCs w:val="24"/>
        </w:rPr>
        <w:t>otoğrafları</w:t>
      </w:r>
      <w:r w:rsidRPr="008C301C">
        <w:rPr>
          <w:rFonts w:ascii="Tahoma" w:hAnsi="Tahoma" w:cs="Tahoma"/>
          <w:color w:val="333333"/>
          <w:sz w:val="24"/>
          <w:szCs w:val="24"/>
        </w:rPr>
        <w:t>, istatistikler, yöneticilerin konuşma metinleri, kurumsal sosyal sorumluluk projeleri gibi faaliyetlerle bilgilendirme yapılmaktadır.</w:t>
      </w:r>
    </w:p>
    <w:p w:rsidR="008C301C" w:rsidRPr="008C301C" w:rsidRDefault="008C301C" w:rsidP="00CA6212">
      <w:pPr>
        <w:spacing w:after="125" w:line="240" w:lineRule="auto"/>
        <w:jc w:val="both"/>
        <w:rPr>
          <w:rFonts w:ascii="Arial" w:hAnsi="Arial" w:cs="Arial"/>
          <w:color w:val="333333"/>
          <w:sz w:val="24"/>
          <w:szCs w:val="24"/>
        </w:rPr>
      </w:pPr>
      <w:proofErr w:type="gramStart"/>
      <w:r w:rsidRPr="00CA6212">
        <w:rPr>
          <w:rFonts w:ascii="Tahoma" w:hAnsi="Tahoma" w:cs="Tahoma"/>
          <w:b/>
          <w:bCs/>
          <w:color w:val="333333"/>
          <w:sz w:val="24"/>
          <w:szCs w:val="24"/>
        </w:rPr>
        <w:t>c</w:t>
      </w:r>
      <w:proofErr w:type="gramEnd"/>
      <w:r w:rsidRPr="00CA6212">
        <w:rPr>
          <w:rFonts w:ascii="Tahoma" w:hAnsi="Tahoma" w:cs="Tahoma"/>
          <w:b/>
          <w:bCs/>
          <w:color w:val="333333"/>
          <w:sz w:val="24"/>
          <w:szCs w:val="24"/>
        </w:rPr>
        <w:t>-Basılı malzemeler</w:t>
      </w:r>
    </w:p>
    <w:p w:rsidR="008C301C" w:rsidRPr="008C301C" w:rsidRDefault="008C301C" w:rsidP="00CA6212">
      <w:pPr>
        <w:spacing w:after="125" w:line="240" w:lineRule="auto"/>
        <w:jc w:val="both"/>
        <w:rPr>
          <w:rFonts w:ascii="Arial" w:hAnsi="Arial" w:cs="Arial"/>
          <w:color w:val="333333"/>
          <w:sz w:val="24"/>
          <w:szCs w:val="24"/>
        </w:rPr>
      </w:pPr>
      <w:r w:rsidRPr="00CA6212">
        <w:rPr>
          <w:rFonts w:ascii="Tahoma" w:hAnsi="Tahoma" w:cs="Tahoma"/>
          <w:b/>
          <w:bCs/>
          <w:color w:val="333333"/>
          <w:sz w:val="24"/>
          <w:szCs w:val="24"/>
        </w:rPr>
        <w:t>Broşür, katalog, afiş ve tanıtım dosyaları:</w:t>
      </w:r>
      <w:r w:rsidRPr="008C301C">
        <w:rPr>
          <w:rFonts w:ascii="Tahoma" w:hAnsi="Tahoma" w:cs="Tahoma"/>
          <w:color w:val="333333"/>
          <w:sz w:val="24"/>
          <w:szCs w:val="24"/>
        </w:rPr>
        <w:t> Bu araçlar kurumların kimliğini hedef kitlelerine en başarılı biçimde iletmesinde önemli pay sahibi olarak yer almaktadır. (</w:t>
      </w:r>
      <w:r w:rsidRPr="00CA6212">
        <w:rPr>
          <w:rFonts w:ascii="Tahoma" w:hAnsi="Tahoma" w:cs="Tahoma"/>
          <w:color w:val="333333"/>
          <w:sz w:val="24"/>
          <w:szCs w:val="24"/>
        </w:rPr>
        <w:t xml:space="preserve">serviste yatan hastalarımıza </w:t>
      </w:r>
      <w:r w:rsidRPr="008C301C">
        <w:rPr>
          <w:rFonts w:ascii="Tahoma" w:hAnsi="Tahoma" w:cs="Tahoma"/>
          <w:color w:val="333333"/>
          <w:sz w:val="24"/>
          <w:szCs w:val="24"/>
        </w:rPr>
        <w:t>yönelik broşürlerimiz bulunmaktadır.)</w:t>
      </w:r>
    </w:p>
    <w:p w:rsidR="008C301C" w:rsidRPr="008C301C" w:rsidRDefault="00CA6212" w:rsidP="00CA6212">
      <w:pPr>
        <w:spacing w:after="125" w:line="240" w:lineRule="auto"/>
        <w:jc w:val="both"/>
        <w:rPr>
          <w:rFonts w:ascii="Arial" w:hAnsi="Arial" w:cs="Arial"/>
          <w:color w:val="333333"/>
          <w:sz w:val="24"/>
          <w:szCs w:val="24"/>
        </w:rPr>
      </w:pPr>
      <w:r w:rsidRPr="00CA6212">
        <w:rPr>
          <w:rFonts w:ascii="Tahoma" w:hAnsi="Tahoma" w:cs="Tahoma"/>
          <w:b/>
          <w:bCs/>
          <w:color w:val="333333"/>
          <w:sz w:val="24"/>
          <w:szCs w:val="24"/>
        </w:rPr>
        <w:t>Dosya</w:t>
      </w:r>
      <w:r w:rsidR="008C301C" w:rsidRPr="00CA6212">
        <w:rPr>
          <w:rFonts w:ascii="Tahoma" w:hAnsi="Tahoma" w:cs="Tahoma"/>
          <w:b/>
          <w:bCs/>
          <w:color w:val="333333"/>
          <w:sz w:val="24"/>
          <w:szCs w:val="24"/>
        </w:rPr>
        <w:t>, zarf:</w:t>
      </w:r>
      <w:r w:rsidR="008C301C" w:rsidRPr="008C301C">
        <w:rPr>
          <w:rFonts w:ascii="Tahoma" w:hAnsi="Tahoma" w:cs="Tahoma"/>
          <w:color w:val="333333"/>
          <w:sz w:val="24"/>
          <w:szCs w:val="24"/>
        </w:rPr>
        <w:t xml:space="preserve"> Hastanemiz logosunun bulunduğu ve kurumumuza ait </w:t>
      </w:r>
      <w:proofErr w:type="gramStart"/>
      <w:r w:rsidR="008C301C" w:rsidRPr="008C301C">
        <w:rPr>
          <w:rFonts w:ascii="Tahoma" w:hAnsi="Tahoma" w:cs="Tahoma"/>
          <w:color w:val="333333"/>
          <w:sz w:val="24"/>
          <w:szCs w:val="24"/>
        </w:rPr>
        <w:t>antetli</w:t>
      </w:r>
      <w:proofErr w:type="gramEnd"/>
      <w:r w:rsidR="008C301C" w:rsidRPr="008C301C">
        <w:rPr>
          <w:rFonts w:ascii="Tahoma" w:hAnsi="Tahoma" w:cs="Tahoma"/>
          <w:color w:val="333333"/>
          <w:sz w:val="24"/>
          <w:szCs w:val="24"/>
        </w:rPr>
        <w:t xml:space="preserve"> kağıtlar resmi yazılarda kullanılmaktadır.</w:t>
      </w:r>
    </w:p>
    <w:p w:rsidR="008C301C" w:rsidRPr="008C301C" w:rsidRDefault="008C301C" w:rsidP="00CA6212">
      <w:pPr>
        <w:spacing w:after="125" w:line="240" w:lineRule="auto"/>
        <w:jc w:val="both"/>
        <w:rPr>
          <w:rFonts w:ascii="Arial" w:hAnsi="Arial" w:cs="Arial"/>
          <w:color w:val="333333"/>
          <w:sz w:val="24"/>
          <w:szCs w:val="24"/>
        </w:rPr>
      </w:pPr>
      <w:r w:rsidRPr="00CA6212">
        <w:rPr>
          <w:rFonts w:ascii="Tahoma" w:hAnsi="Tahoma" w:cs="Tahoma"/>
          <w:b/>
          <w:bCs/>
          <w:color w:val="333333"/>
          <w:sz w:val="24"/>
          <w:szCs w:val="24"/>
        </w:rPr>
        <w:t>Kurum tanıtım rehberi:</w:t>
      </w:r>
      <w:r w:rsidRPr="008C301C">
        <w:rPr>
          <w:rFonts w:ascii="Tahoma" w:hAnsi="Tahoma" w:cs="Tahoma"/>
          <w:color w:val="333333"/>
          <w:sz w:val="24"/>
          <w:szCs w:val="24"/>
        </w:rPr>
        <w:t> Kurumsal iletişim amaçlarımız doğrultusunda hazırladığımız kitap kurumuzun tarihçesini, hizmetlerini tanıtan, projelerini, hedeflerini vb anlatmaktadır.</w:t>
      </w:r>
    </w:p>
    <w:p w:rsidR="008C301C" w:rsidRPr="008C301C" w:rsidRDefault="008C301C" w:rsidP="00CA6212">
      <w:pPr>
        <w:spacing w:after="125" w:line="240" w:lineRule="auto"/>
        <w:rPr>
          <w:rFonts w:ascii="Arial" w:hAnsi="Arial" w:cs="Arial"/>
          <w:color w:val="333333"/>
          <w:sz w:val="24"/>
          <w:szCs w:val="24"/>
        </w:rPr>
      </w:pPr>
      <w:r w:rsidRPr="00CA6212">
        <w:rPr>
          <w:rFonts w:ascii="Tahoma" w:hAnsi="Tahoma" w:cs="Tahoma"/>
          <w:b/>
          <w:bCs/>
          <w:color w:val="333333"/>
          <w:sz w:val="24"/>
          <w:szCs w:val="24"/>
        </w:rPr>
        <w:t>2. Merkez çalışanlarının hasta ve hasta yakınları ile iletişimi;</w:t>
      </w:r>
    </w:p>
    <w:p w:rsidR="008C301C" w:rsidRPr="008C301C" w:rsidRDefault="008C301C" w:rsidP="00CA6212">
      <w:pPr>
        <w:spacing w:after="125" w:line="240" w:lineRule="auto"/>
        <w:rPr>
          <w:rFonts w:ascii="Arial" w:hAnsi="Arial" w:cs="Arial"/>
          <w:color w:val="333333"/>
          <w:sz w:val="24"/>
          <w:szCs w:val="24"/>
        </w:rPr>
      </w:pPr>
      <w:r w:rsidRPr="008C301C">
        <w:rPr>
          <w:rFonts w:ascii="Tahoma" w:hAnsi="Tahoma" w:cs="Tahoma"/>
          <w:color w:val="333333"/>
          <w:sz w:val="24"/>
          <w:szCs w:val="24"/>
        </w:rPr>
        <w:t xml:space="preserve"> Kurumumuzda her bir birimde hasta ve yakınlarıyla iletişimde güler yüzlü, anlaşılır ve empati şeklinde iletişim </w:t>
      </w:r>
      <w:proofErr w:type="gramStart"/>
      <w:r w:rsidRPr="008C301C">
        <w:rPr>
          <w:rFonts w:ascii="Tahoma" w:hAnsi="Tahoma" w:cs="Tahoma"/>
          <w:color w:val="333333"/>
          <w:sz w:val="24"/>
          <w:szCs w:val="24"/>
        </w:rPr>
        <w:t>kurulmaktadır.Eğer</w:t>
      </w:r>
      <w:proofErr w:type="gramEnd"/>
      <w:r w:rsidRPr="008C301C">
        <w:rPr>
          <w:rFonts w:ascii="Tahoma" w:hAnsi="Tahoma" w:cs="Tahoma"/>
          <w:color w:val="333333"/>
          <w:sz w:val="24"/>
          <w:szCs w:val="24"/>
        </w:rPr>
        <w:t xml:space="preserve"> iletişimi bozan durum olduğunda hasta iletişim birimleri çözüm yolunu sağlamaktadır.</w:t>
      </w:r>
    </w:p>
    <w:p w:rsidR="008C301C" w:rsidRPr="008C301C" w:rsidRDefault="008C301C" w:rsidP="00CA6212">
      <w:pPr>
        <w:spacing w:after="125" w:line="240" w:lineRule="auto"/>
        <w:rPr>
          <w:rFonts w:ascii="Arial" w:hAnsi="Arial" w:cs="Arial"/>
          <w:color w:val="333333"/>
          <w:sz w:val="24"/>
          <w:szCs w:val="24"/>
        </w:rPr>
      </w:pPr>
      <w:r w:rsidRPr="00CA6212">
        <w:rPr>
          <w:rFonts w:ascii="Tahoma" w:hAnsi="Tahoma" w:cs="Tahoma"/>
          <w:b/>
          <w:bCs/>
          <w:color w:val="333333"/>
          <w:sz w:val="24"/>
          <w:szCs w:val="24"/>
        </w:rPr>
        <w:t>3.Hizmet alıcıların tanı ve tedavi sürecinde bilgilendirilmesi;</w:t>
      </w:r>
    </w:p>
    <w:p w:rsidR="008C301C" w:rsidRPr="008C301C" w:rsidRDefault="008C301C" w:rsidP="00CA6212">
      <w:pPr>
        <w:spacing w:after="125" w:line="240" w:lineRule="auto"/>
        <w:rPr>
          <w:rFonts w:ascii="Arial" w:hAnsi="Arial" w:cs="Arial"/>
          <w:color w:val="333333"/>
          <w:sz w:val="24"/>
          <w:szCs w:val="24"/>
        </w:rPr>
      </w:pPr>
      <w:r w:rsidRPr="008C301C">
        <w:rPr>
          <w:rFonts w:ascii="Tahoma" w:hAnsi="Tahoma" w:cs="Tahoma"/>
          <w:color w:val="333333"/>
          <w:sz w:val="24"/>
          <w:szCs w:val="24"/>
        </w:rPr>
        <w:t>Hasta ve yakınlarının bilgilendirilmesi birimlere göre değişmektedir. Polikliniklerde muayene eden hekim birebir bilgilendirmesini poliklinikte yapmaktadır.</w:t>
      </w:r>
    </w:p>
    <w:p w:rsidR="00FF6B0D" w:rsidRPr="00CA6212" w:rsidRDefault="00FF6B0D" w:rsidP="00CA6212">
      <w:pPr>
        <w:spacing w:line="240" w:lineRule="auto"/>
        <w:ind w:right="83"/>
        <w:rPr>
          <w:rFonts w:asciiTheme="minorHAnsi" w:hAnsiTheme="minorHAnsi"/>
          <w:b/>
          <w:sz w:val="24"/>
          <w:szCs w:val="24"/>
        </w:rPr>
      </w:pPr>
    </w:p>
    <w:sectPr w:rsidR="00FF6B0D" w:rsidRPr="00CA6212" w:rsidSect="0076762A">
      <w:pgSz w:w="11910" w:h="16840"/>
      <w:pgMar w:top="660" w:right="720" w:bottom="851" w:left="6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588"/>
    <w:multiLevelType w:val="hybridMultilevel"/>
    <w:tmpl w:val="247041C2"/>
    <w:lvl w:ilvl="0" w:tplc="264ECF20">
      <w:start w:val="5"/>
      <w:numFmt w:val="decimal"/>
      <w:lvlText w:val="%1-"/>
      <w:lvlJc w:val="left"/>
      <w:pPr>
        <w:ind w:left="332" w:hanging="228"/>
      </w:pPr>
      <w:rPr>
        <w:rFonts w:ascii="Calibri" w:eastAsia="Calibri" w:hAnsi="Calibri" w:cs="Calibri" w:hint="default"/>
        <w:w w:val="100"/>
        <w:sz w:val="22"/>
        <w:szCs w:val="22"/>
      </w:rPr>
    </w:lvl>
    <w:lvl w:ilvl="1" w:tplc="8C46F0D4">
      <w:numFmt w:val="bullet"/>
      <w:lvlText w:val="•"/>
      <w:lvlJc w:val="left"/>
      <w:pPr>
        <w:ind w:left="1384" w:hanging="228"/>
      </w:pPr>
      <w:rPr>
        <w:rFonts w:hint="default"/>
      </w:rPr>
    </w:lvl>
    <w:lvl w:ilvl="2" w:tplc="AB44FD6C">
      <w:numFmt w:val="bullet"/>
      <w:lvlText w:val="•"/>
      <w:lvlJc w:val="left"/>
      <w:pPr>
        <w:ind w:left="2429" w:hanging="228"/>
      </w:pPr>
      <w:rPr>
        <w:rFonts w:hint="default"/>
      </w:rPr>
    </w:lvl>
    <w:lvl w:ilvl="3" w:tplc="E1B465F6">
      <w:numFmt w:val="bullet"/>
      <w:lvlText w:val="•"/>
      <w:lvlJc w:val="left"/>
      <w:pPr>
        <w:ind w:left="3474" w:hanging="228"/>
      </w:pPr>
      <w:rPr>
        <w:rFonts w:hint="default"/>
      </w:rPr>
    </w:lvl>
    <w:lvl w:ilvl="4" w:tplc="15802D1E">
      <w:numFmt w:val="bullet"/>
      <w:lvlText w:val="•"/>
      <w:lvlJc w:val="left"/>
      <w:pPr>
        <w:ind w:left="4519" w:hanging="228"/>
      </w:pPr>
      <w:rPr>
        <w:rFonts w:hint="default"/>
      </w:rPr>
    </w:lvl>
    <w:lvl w:ilvl="5" w:tplc="43BC01E0">
      <w:numFmt w:val="bullet"/>
      <w:lvlText w:val="•"/>
      <w:lvlJc w:val="left"/>
      <w:pPr>
        <w:ind w:left="5564" w:hanging="228"/>
      </w:pPr>
      <w:rPr>
        <w:rFonts w:hint="default"/>
      </w:rPr>
    </w:lvl>
    <w:lvl w:ilvl="6" w:tplc="3E4E8726">
      <w:numFmt w:val="bullet"/>
      <w:lvlText w:val="•"/>
      <w:lvlJc w:val="left"/>
      <w:pPr>
        <w:ind w:left="6608" w:hanging="228"/>
      </w:pPr>
      <w:rPr>
        <w:rFonts w:hint="default"/>
      </w:rPr>
    </w:lvl>
    <w:lvl w:ilvl="7" w:tplc="5C1C3342">
      <w:numFmt w:val="bullet"/>
      <w:lvlText w:val="•"/>
      <w:lvlJc w:val="left"/>
      <w:pPr>
        <w:ind w:left="7653" w:hanging="228"/>
      </w:pPr>
      <w:rPr>
        <w:rFonts w:hint="default"/>
      </w:rPr>
    </w:lvl>
    <w:lvl w:ilvl="8" w:tplc="DD5C93C2">
      <w:numFmt w:val="bullet"/>
      <w:lvlText w:val="•"/>
      <w:lvlJc w:val="left"/>
      <w:pPr>
        <w:ind w:left="8698" w:hanging="228"/>
      </w:pPr>
      <w:rPr>
        <w:rFonts w:hint="default"/>
      </w:rPr>
    </w:lvl>
  </w:abstractNum>
  <w:abstractNum w:abstractNumId="1">
    <w:nsid w:val="00962AE5"/>
    <w:multiLevelType w:val="hybridMultilevel"/>
    <w:tmpl w:val="A44C8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0E3E5A"/>
    <w:multiLevelType w:val="multilevel"/>
    <w:tmpl w:val="9D8E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91837"/>
    <w:multiLevelType w:val="hybridMultilevel"/>
    <w:tmpl w:val="6BFAD198"/>
    <w:lvl w:ilvl="0" w:tplc="2FA8AFCE">
      <w:start w:val="14"/>
      <w:numFmt w:val="decimal"/>
      <w:lvlText w:val="%1-"/>
      <w:lvlJc w:val="left"/>
      <w:pPr>
        <w:ind w:left="104" w:hanging="293"/>
      </w:pPr>
      <w:rPr>
        <w:rFonts w:ascii="Calibri" w:eastAsia="Calibri" w:hAnsi="Calibri" w:cs="Calibri" w:hint="default"/>
        <w:w w:val="100"/>
        <w:sz w:val="22"/>
        <w:szCs w:val="22"/>
      </w:rPr>
    </w:lvl>
    <w:lvl w:ilvl="1" w:tplc="100AC6D4">
      <w:numFmt w:val="bullet"/>
      <w:lvlText w:val="•"/>
      <w:lvlJc w:val="left"/>
      <w:pPr>
        <w:ind w:left="1168" w:hanging="293"/>
      </w:pPr>
      <w:rPr>
        <w:rFonts w:hint="default"/>
      </w:rPr>
    </w:lvl>
    <w:lvl w:ilvl="2" w:tplc="49D86B92">
      <w:numFmt w:val="bullet"/>
      <w:lvlText w:val="•"/>
      <w:lvlJc w:val="left"/>
      <w:pPr>
        <w:ind w:left="2237" w:hanging="293"/>
      </w:pPr>
      <w:rPr>
        <w:rFonts w:hint="default"/>
      </w:rPr>
    </w:lvl>
    <w:lvl w:ilvl="3" w:tplc="40926B98">
      <w:numFmt w:val="bullet"/>
      <w:lvlText w:val="•"/>
      <w:lvlJc w:val="left"/>
      <w:pPr>
        <w:ind w:left="3306" w:hanging="293"/>
      </w:pPr>
      <w:rPr>
        <w:rFonts w:hint="default"/>
      </w:rPr>
    </w:lvl>
    <w:lvl w:ilvl="4" w:tplc="305A3182">
      <w:numFmt w:val="bullet"/>
      <w:lvlText w:val="•"/>
      <w:lvlJc w:val="left"/>
      <w:pPr>
        <w:ind w:left="4375" w:hanging="293"/>
      </w:pPr>
      <w:rPr>
        <w:rFonts w:hint="default"/>
      </w:rPr>
    </w:lvl>
    <w:lvl w:ilvl="5" w:tplc="B60A2EAC">
      <w:numFmt w:val="bullet"/>
      <w:lvlText w:val="•"/>
      <w:lvlJc w:val="left"/>
      <w:pPr>
        <w:ind w:left="5444" w:hanging="293"/>
      </w:pPr>
      <w:rPr>
        <w:rFonts w:hint="default"/>
      </w:rPr>
    </w:lvl>
    <w:lvl w:ilvl="6" w:tplc="D8840012">
      <w:numFmt w:val="bullet"/>
      <w:lvlText w:val="•"/>
      <w:lvlJc w:val="left"/>
      <w:pPr>
        <w:ind w:left="6512" w:hanging="293"/>
      </w:pPr>
      <w:rPr>
        <w:rFonts w:hint="default"/>
      </w:rPr>
    </w:lvl>
    <w:lvl w:ilvl="7" w:tplc="12E665FC">
      <w:numFmt w:val="bullet"/>
      <w:lvlText w:val="•"/>
      <w:lvlJc w:val="left"/>
      <w:pPr>
        <w:ind w:left="7581" w:hanging="293"/>
      </w:pPr>
      <w:rPr>
        <w:rFonts w:hint="default"/>
      </w:rPr>
    </w:lvl>
    <w:lvl w:ilvl="8" w:tplc="03CAC318">
      <w:numFmt w:val="bullet"/>
      <w:lvlText w:val="•"/>
      <w:lvlJc w:val="left"/>
      <w:pPr>
        <w:ind w:left="8650" w:hanging="293"/>
      </w:pPr>
      <w:rPr>
        <w:rFonts w:hint="default"/>
      </w:rPr>
    </w:lvl>
  </w:abstractNum>
  <w:abstractNum w:abstractNumId="4">
    <w:nsid w:val="0ECB3DE7"/>
    <w:multiLevelType w:val="hybridMultilevel"/>
    <w:tmpl w:val="1686747C"/>
    <w:lvl w:ilvl="0" w:tplc="32E8373C">
      <w:start w:val="1"/>
      <w:numFmt w:val="decimal"/>
      <w:lvlText w:val="%1-"/>
      <w:lvlJc w:val="left"/>
      <w:pPr>
        <w:ind w:left="104" w:hanging="228"/>
      </w:pPr>
      <w:rPr>
        <w:rFonts w:ascii="Calibri" w:eastAsia="Calibri" w:hAnsi="Calibri" w:cs="Calibri" w:hint="default"/>
        <w:w w:val="100"/>
        <w:sz w:val="22"/>
        <w:szCs w:val="22"/>
      </w:rPr>
    </w:lvl>
    <w:lvl w:ilvl="1" w:tplc="85B03096">
      <w:numFmt w:val="bullet"/>
      <w:lvlText w:val="•"/>
      <w:lvlJc w:val="left"/>
      <w:pPr>
        <w:ind w:left="1164" w:hanging="228"/>
      </w:pPr>
      <w:rPr>
        <w:rFonts w:hint="default"/>
      </w:rPr>
    </w:lvl>
    <w:lvl w:ilvl="2" w:tplc="7700BFAA">
      <w:numFmt w:val="bullet"/>
      <w:lvlText w:val="•"/>
      <w:lvlJc w:val="left"/>
      <w:pPr>
        <w:ind w:left="2229" w:hanging="228"/>
      </w:pPr>
      <w:rPr>
        <w:rFonts w:hint="default"/>
      </w:rPr>
    </w:lvl>
    <w:lvl w:ilvl="3" w:tplc="7972A5DE">
      <w:numFmt w:val="bullet"/>
      <w:lvlText w:val="•"/>
      <w:lvlJc w:val="left"/>
      <w:pPr>
        <w:ind w:left="3294" w:hanging="228"/>
      </w:pPr>
      <w:rPr>
        <w:rFonts w:hint="default"/>
      </w:rPr>
    </w:lvl>
    <w:lvl w:ilvl="4" w:tplc="BB68FCC0">
      <w:numFmt w:val="bullet"/>
      <w:lvlText w:val="•"/>
      <w:lvlJc w:val="left"/>
      <w:pPr>
        <w:ind w:left="4359" w:hanging="228"/>
      </w:pPr>
      <w:rPr>
        <w:rFonts w:hint="default"/>
      </w:rPr>
    </w:lvl>
    <w:lvl w:ilvl="5" w:tplc="F1EEDF7A">
      <w:numFmt w:val="bullet"/>
      <w:lvlText w:val="•"/>
      <w:lvlJc w:val="left"/>
      <w:pPr>
        <w:ind w:left="5424" w:hanging="228"/>
      </w:pPr>
      <w:rPr>
        <w:rFonts w:hint="default"/>
      </w:rPr>
    </w:lvl>
    <w:lvl w:ilvl="6" w:tplc="069CF50C">
      <w:numFmt w:val="bullet"/>
      <w:lvlText w:val="•"/>
      <w:lvlJc w:val="left"/>
      <w:pPr>
        <w:ind w:left="6488" w:hanging="228"/>
      </w:pPr>
      <w:rPr>
        <w:rFonts w:hint="default"/>
      </w:rPr>
    </w:lvl>
    <w:lvl w:ilvl="7" w:tplc="50DEC02C">
      <w:numFmt w:val="bullet"/>
      <w:lvlText w:val="•"/>
      <w:lvlJc w:val="left"/>
      <w:pPr>
        <w:ind w:left="7553" w:hanging="228"/>
      </w:pPr>
      <w:rPr>
        <w:rFonts w:hint="default"/>
      </w:rPr>
    </w:lvl>
    <w:lvl w:ilvl="8" w:tplc="11A07412">
      <w:numFmt w:val="bullet"/>
      <w:lvlText w:val="•"/>
      <w:lvlJc w:val="left"/>
      <w:pPr>
        <w:ind w:left="8618" w:hanging="228"/>
      </w:pPr>
      <w:rPr>
        <w:rFonts w:hint="default"/>
      </w:rPr>
    </w:lvl>
  </w:abstractNum>
  <w:abstractNum w:abstractNumId="5">
    <w:nsid w:val="17E02676"/>
    <w:multiLevelType w:val="hybridMultilevel"/>
    <w:tmpl w:val="69402ED6"/>
    <w:lvl w:ilvl="0" w:tplc="041F0001">
      <w:start w:val="1"/>
      <w:numFmt w:val="bullet"/>
      <w:lvlText w:val=""/>
      <w:lvlJc w:val="left"/>
      <w:pPr>
        <w:ind w:left="104" w:hanging="284"/>
      </w:pPr>
      <w:rPr>
        <w:rFonts w:ascii="Symbol" w:hAnsi="Symbol" w:hint="default"/>
        <w:spacing w:val="-2"/>
        <w:w w:val="99"/>
        <w:sz w:val="22"/>
        <w:szCs w:val="22"/>
      </w:rPr>
    </w:lvl>
    <w:lvl w:ilvl="1" w:tplc="A95CB5B8">
      <w:numFmt w:val="bullet"/>
      <w:lvlText w:val="•"/>
      <w:lvlJc w:val="left"/>
      <w:pPr>
        <w:ind w:left="1166" w:hanging="284"/>
      </w:pPr>
      <w:rPr>
        <w:rFonts w:hint="default"/>
      </w:rPr>
    </w:lvl>
    <w:lvl w:ilvl="2" w:tplc="F0800A78">
      <w:numFmt w:val="bullet"/>
      <w:lvlText w:val="•"/>
      <w:lvlJc w:val="left"/>
      <w:pPr>
        <w:ind w:left="2233" w:hanging="284"/>
      </w:pPr>
      <w:rPr>
        <w:rFonts w:hint="default"/>
      </w:rPr>
    </w:lvl>
    <w:lvl w:ilvl="3" w:tplc="1C4250C6">
      <w:numFmt w:val="bullet"/>
      <w:lvlText w:val="•"/>
      <w:lvlJc w:val="left"/>
      <w:pPr>
        <w:ind w:left="3300" w:hanging="284"/>
      </w:pPr>
      <w:rPr>
        <w:rFonts w:hint="default"/>
      </w:rPr>
    </w:lvl>
    <w:lvl w:ilvl="4" w:tplc="44B442A8">
      <w:numFmt w:val="bullet"/>
      <w:lvlText w:val="•"/>
      <w:lvlJc w:val="left"/>
      <w:pPr>
        <w:ind w:left="4367" w:hanging="284"/>
      </w:pPr>
      <w:rPr>
        <w:rFonts w:hint="default"/>
      </w:rPr>
    </w:lvl>
    <w:lvl w:ilvl="5" w:tplc="82B2467E">
      <w:numFmt w:val="bullet"/>
      <w:lvlText w:val="•"/>
      <w:lvlJc w:val="left"/>
      <w:pPr>
        <w:ind w:left="5434" w:hanging="284"/>
      </w:pPr>
      <w:rPr>
        <w:rFonts w:hint="default"/>
      </w:rPr>
    </w:lvl>
    <w:lvl w:ilvl="6" w:tplc="9FDA0CD2">
      <w:numFmt w:val="bullet"/>
      <w:lvlText w:val="•"/>
      <w:lvlJc w:val="left"/>
      <w:pPr>
        <w:ind w:left="6500" w:hanging="284"/>
      </w:pPr>
      <w:rPr>
        <w:rFonts w:hint="default"/>
      </w:rPr>
    </w:lvl>
    <w:lvl w:ilvl="7" w:tplc="237CAECA">
      <w:numFmt w:val="bullet"/>
      <w:lvlText w:val="•"/>
      <w:lvlJc w:val="left"/>
      <w:pPr>
        <w:ind w:left="7567" w:hanging="284"/>
      </w:pPr>
      <w:rPr>
        <w:rFonts w:hint="default"/>
      </w:rPr>
    </w:lvl>
    <w:lvl w:ilvl="8" w:tplc="219CEA52">
      <w:numFmt w:val="bullet"/>
      <w:lvlText w:val="•"/>
      <w:lvlJc w:val="left"/>
      <w:pPr>
        <w:ind w:left="8634" w:hanging="284"/>
      </w:pPr>
      <w:rPr>
        <w:rFonts w:hint="default"/>
      </w:rPr>
    </w:lvl>
  </w:abstractNum>
  <w:abstractNum w:abstractNumId="6">
    <w:nsid w:val="18CC79EA"/>
    <w:multiLevelType w:val="multilevel"/>
    <w:tmpl w:val="D362E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178D1"/>
    <w:multiLevelType w:val="hybridMultilevel"/>
    <w:tmpl w:val="7AF0F0CA"/>
    <w:lvl w:ilvl="0" w:tplc="F58EECE4">
      <w:start w:val="1"/>
      <w:numFmt w:val="decimal"/>
      <w:lvlText w:val="%1-"/>
      <w:lvlJc w:val="left"/>
      <w:pPr>
        <w:ind w:left="104" w:hanging="181"/>
      </w:pPr>
      <w:rPr>
        <w:rFonts w:ascii="Calibri" w:eastAsia="Calibri" w:hAnsi="Calibri" w:cs="Calibri" w:hint="default"/>
        <w:w w:val="100"/>
        <w:sz w:val="22"/>
        <w:szCs w:val="22"/>
      </w:rPr>
    </w:lvl>
    <w:lvl w:ilvl="1" w:tplc="8446EC72">
      <w:numFmt w:val="bullet"/>
      <w:lvlText w:val="•"/>
      <w:lvlJc w:val="left"/>
      <w:pPr>
        <w:ind w:left="1166" w:hanging="181"/>
      </w:pPr>
      <w:rPr>
        <w:rFonts w:hint="default"/>
      </w:rPr>
    </w:lvl>
    <w:lvl w:ilvl="2" w:tplc="82022498">
      <w:numFmt w:val="bullet"/>
      <w:lvlText w:val="•"/>
      <w:lvlJc w:val="left"/>
      <w:pPr>
        <w:ind w:left="2233" w:hanging="181"/>
      </w:pPr>
      <w:rPr>
        <w:rFonts w:hint="default"/>
      </w:rPr>
    </w:lvl>
    <w:lvl w:ilvl="3" w:tplc="397CCFE4">
      <w:numFmt w:val="bullet"/>
      <w:lvlText w:val="•"/>
      <w:lvlJc w:val="left"/>
      <w:pPr>
        <w:ind w:left="3300" w:hanging="181"/>
      </w:pPr>
      <w:rPr>
        <w:rFonts w:hint="default"/>
      </w:rPr>
    </w:lvl>
    <w:lvl w:ilvl="4" w:tplc="E878D7D0">
      <w:numFmt w:val="bullet"/>
      <w:lvlText w:val="•"/>
      <w:lvlJc w:val="left"/>
      <w:pPr>
        <w:ind w:left="4367" w:hanging="181"/>
      </w:pPr>
      <w:rPr>
        <w:rFonts w:hint="default"/>
      </w:rPr>
    </w:lvl>
    <w:lvl w:ilvl="5" w:tplc="BFCEEDDA">
      <w:numFmt w:val="bullet"/>
      <w:lvlText w:val="•"/>
      <w:lvlJc w:val="left"/>
      <w:pPr>
        <w:ind w:left="5434" w:hanging="181"/>
      </w:pPr>
      <w:rPr>
        <w:rFonts w:hint="default"/>
      </w:rPr>
    </w:lvl>
    <w:lvl w:ilvl="6" w:tplc="8112F640">
      <w:numFmt w:val="bullet"/>
      <w:lvlText w:val="•"/>
      <w:lvlJc w:val="left"/>
      <w:pPr>
        <w:ind w:left="6500" w:hanging="181"/>
      </w:pPr>
      <w:rPr>
        <w:rFonts w:hint="default"/>
      </w:rPr>
    </w:lvl>
    <w:lvl w:ilvl="7" w:tplc="9E6628D0">
      <w:numFmt w:val="bullet"/>
      <w:lvlText w:val="•"/>
      <w:lvlJc w:val="left"/>
      <w:pPr>
        <w:ind w:left="7567" w:hanging="181"/>
      </w:pPr>
      <w:rPr>
        <w:rFonts w:hint="default"/>
      </w:rPr>
    </w:lvl>
    <w:lvl w:ilvl="8" w:tplc="20165D18">
      <w:numFmt w:val="bullet"/>
      <w:lvlText w:val="•"/>
      <w:lvlJc w:val="left"/>
      <w:pPr>
        <w:ind w:left="8634" w:hanging="181"/>
      </w:pPr>
      <w:rPr>
        <w:rFonts w:hint="default"/>
      </w:rPr>
    </w:lvl>
  </w:abstractNum>
  <w:abstractNum w:abstractNumId="8">
    <w:nsid w:val="1AD058EF"/>
    <w:multiLevelType w:val="hybridMultilevel"/>
    <w:tmpl w:val="35FED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8E07A0"/>
    <w:multiLevelType w:val="hybridMultilevel"/>
    <w:tmpl w:val="84E85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0143E3"/>
    <w:multiLevelType w:val="hybridMultilevel"/>
    <w:tmpl w:val="376C7FC0"/>
    <w:lvl w:ilvl="0" w:tplc="60588C10">
      <w:start w:val="1"/>
      <w:numFmt w:val="lowerLetter"/>
      <w:lvlText w:val="%1)"/>
      <w:lvlJc w:val="left"/>
      <w:pPr>
        <w:ind w:left="104" w:hanging="284"/>
      </w:pPr>
      <w:rPr>
        <w:rFonts w:ascii="Calibri" w:eastAsia="Calibri" w:hAnsi="Calibri" w:cs="Calibri" w:hint="default"/>
        <w:spacing w:val="-2"/>
        <w:w w:val="99"/>
        <w:sz w:val="22"/>
        <w:szCs w:val="22"/>
      </w:rPr>
    </w:lvl>
    <w:lvl w:ilvl="1" w:tplc="A95CB5B8">
      <w:numFmt w:val="bullet"/>
      <w:lvlText w:val="•"/>
      <w:lvlJc w:val="left"/>
      <w:pPr>
        <w:ind w:left="1166" w:hanging="284"/>
      </w:pPr>
      <w:rPr>
        <w:rFonts w:hint="default"/>
      </w:rPr>
    </w:lvl>
    <w:lvl w:ilvl="2" w:tplc="F0800A78">
      <w:numFmt w:val="bullet"/>
      <w:lvlText w:val="•"/>
      <w:lvlJc w:val="left"/>
      <w:pPr>
        <w:ind w:left="2233" w:hanging="284"/>
      </w:pPr>
      <w:rPr>
        <w:rFonts w:hint="default"/>
      </w:rPr>
    </w:lvl>
    <w:lvl w:ilvl="3" w:tplc="1C4250C6">
      <w:numFmt w:val="bullet"/>
      <w:lvlText w:val="•"/>
      <w:lvlJc w:val="left"/>
      <w:pPr>
        <w:ind w:left="3300" w:hanging="284"/>
      </w:pPr>
      <w:rPr>
        <w:rFonts w:hint="default"/>
      </w:rPr>
    </w:lvl>
    <w:lvl w:ilvl="4" w:tplc="44B442A8">
      <w:numFmt w:val="bullet"/>
      <w:lvlText w:val="•"/>
      <w:lvlJc w:val="left"/>
      <w:pPr>
        <w:ind w:left="4367" w:hanging="284"/>
      </w:pPr>
      <w:rPr>
        <w:rFonts w:hint="default"/>
      </w:rPr>
    </w:lvl>
    <w:lvl w:ilvl="5" w:tplc="82B2467E">
      <w:numFmt w:val="bullet"/>
      <w:lvlText w:val="•"/>
      <w:lvlJc w:val="left"/>
      <w:pPr>
        <w:ind w:left="5434" w:hanging="284"/>
      </w:pPr>
      <w:rPr>
        <w:rFonts w:hint="default"/>
      </w:rPr>
    </w:lvl>
    <w:lvl w:ilvl="6" w:tplc="9FDA0CD2">
      <w:numFmt w:val="bullet"/>
      <w:lvlText w:val="•"/>
      <w:lvlJc w:val="left"/>
      <w:pPr>
        <w:ind w:left="6500" w:hanging="284"/>
      </w:pPr>
      <w:rPr>
        <w:rFonts w:hint="default"/>
      </w:rPr>
    </w:lvl>
    <w:lvl w:ilvl="7" w:tplc="237CAECA">
      <w:numFmt w:val="bullet"/>
      <w:lvlText w:val="•"/>
      <w:lvlJc w:val="left"/>
      <w:pPr>
        <w:ind w:left="7567" w:hanging="284"/>
      </w:pPr>
      <w:rPr>
        <w:rFonts w:hint="default"/>
      </w:rPr>
    </w:lvl>
    <w:lvl w:ilvl="8" w:tplc="219CEA52">
      <w:numFmt w:val="bullet"/>
      <w:lvlText w:val="•"/>
      <w:lvlJc w:val="left"/>
      <w:pPr>
        <w:ind w:left="8634" w:hanging="284"/>
      </w:pPr>
      <w:rPr>
        <w:rFonts w:hint="default"/>
      </w:rPr>
    </w:lvl>
  </w:abstractNum>
  <w:abstractNum w:abstractNumId="11">
    <w:nsid w:val="22542B25"/>
    <w:multiLevelType w:val="hybridMultilevel"/>
    <w:tmpl w:val="EEE08D9C"/>
    <w:lvl w:ilvl="0" w:tplc="1B446FC6">
      <w:start w:val="1"/>
      <w:numFmt w:val="decimal"/>
      <w:lvlText w:val="%1-"/>
      <w:lvlJc w:val="left"/>
      <w:pPr>
        <w:ind w:left="104" w:hanging="228"/>
      </w:pPr>
      <w:rPr>
        <w:rFonts w:ascii="Calibri" w:eastAsia="Calibri" w:hAnsi="Calibri" w:cs="Calibri" w:hint="default"/>
        <w:w w:val="100"/>
        <w:sz w:val="22"/>
        <w:szCs w:val="22"/>
      </w:rPr>
    </w:lvl>
    <w:lvl w:ilvl="1" w:tplc="5C9E994C">
      <w:numFmt w:val="bullet"/>
      <w:lvlText w:val="•"/>
      <w:lvlJc w:val="left"/>
      <w:pPr>
        <w:ind w:left="1164" w:hanging="228"/>
      </w:pPr>
      <w:rPr>
        <w:rFonts w:hint="default"/>
      </w:rPr>
    </w:lvl>
    <w:lvl w:ilvl="2" w:tplc="A8426EEE">
      <w:numFmt w:val="bullet"/>
      <w:lvlText w:val="•"/>
      <w:lvlJc w:val="left"/>
      <w:pPr>
        <w:ind w:left="2229" w:hanging="228"/>
      </w:pPr>
      <w:rPr>
        <w:rFonts w:hint="default"/>
      </w:rPr>
    </w:lvl>
    <w:lvl w:ilvl="3" w:tplc="17B0FD12">
      <w:numFmt w:val="bullet"/>
      <w:lvlText w:val="•"/>
      <w:lvlJc w:val="left"/>
      <w:pPr>
        <w:ind w:left="3294" w:hanging="228"/>
      </w:pPr>
      <w:rPr>
        <w:rFonts w:hint="default"/>
      </w:rPr>
    </w:lvl>
    <w:lvl w:ilvl="4" w:tplc="2D546A14">
      <w:numFmt w:val="bullet"/>
      <w:lvlText w:val="•"/>
      <w:lvlJc w:val="left"/>
      <w:pPr>
        <w:ind w:left="4359" w:hanging="228"/>
      </w:pPr>
      <w:rPr>
        <w:rFonts w:hint="default"/>
      </w:rPr>
    </w:lvl>
    <w:lvl w:ilvl="5" w:tplc="1A7C6272">
      <w:numFmt w:val="bullet"/>
      <w:lvlText w:val="•"/>
      <w:lvlJc w:val="left"/>
      <w:pPr>
        <w:ind w:left="5424" w:hanging="228"/>
      </w:pPr>
      <w:rPr>
        <w:rFonts w:hint="default"/>
      </w:rPr>
    </w:lvl>
    <w:lvl w:ilvl="6" w:tplc="1AEE667A">
      <w:numFmt w:val="bullet"/>
      <w:lvlText w:val="•"/>
      <w:lvlJc w:val="left"/>
      <w:pPr>
        <w:ind w:left="6488" w:hanging="228"/>
      </w:pPr>
      <w:rPr>
        <w:rFonts w:hint="default"/>
      </w:rPr>
    </w:lvl>
    <w:lvl w:ilvl="7" w:tplc="D2382FAC">
      <w:numFmt w:val="bullet"/>
      <w:lvlText w:val="•"/>
      <w:lvlJc w:val="left"/>
      <w:pPr>
        <w:ind w:left="7553" w:hanging="228"/>
      </w:pPr>
      <w:rPr>
        <w:rFonts w:hint="default"/>
      </w:rPr>
    </w:lvl>
    <w:lvl w:ilvl="8" w:tplc="5C905E7A">
      <w:numFmt w:val="bullet"/>
      <w:lvlText w:val="•"/>
      <w:lvlJc w:val="left"/>
      <w:pPr>
        <w:ind w:left="8618" w:hanging="228"/>
      </w:pPr>
      <w:rPr>
        <w:rFonts w:hint="default"/>
      </w:rPr>
    </w:lvl>
  </w:abstractNum>
  <w:abstractNum w:abstractNumId="12">
    <w:nsid w:val="2874290A"/>
    <w:multiLevelType w:val="hybridMultilevel"/>
    <w:tmpl w:val="3544D33E"/>
    <w:lvl w:ilvl="0" w:tplc="AD6813B0">
      <w:start w:val="2"/>
      <w:numFmt w:val="decimal"/>
      <w:lvlText w:val="%1-"/>
      <w:lvlJc w:val="left"/>
      <w:pPr>
        <w:ind w:left="104" w:hanging="228"/>
      </w:pPr>
      <w:rPr>
        <w:rFonts w:ascii="Calibri" w:eastAsia="Calibri" w:hAnsi="Calibri" w:cs="Calibri" w:hint="default"/>
        <w:w w:val="100"/>
        <w:sz w:val="22"/>
        <w:szCs w:val="22"/>
      </w:rPr>
    </w:lvl>
    <w:lvl w:ilvl="1" w:tplc="B0EE0C52">
      <w:numFmt w:val="bullet"/>
      <w:lvlText w:val="•"/>
      <w:lvlJc w:val="left"/>
      <w:pPr>
        <w:ind w:left="1166" w:hanging="228"/>
      </w:pPr>
      <w:rPr>
        <w:rFonts w:hint="default"/>
      </w:rPr>
    </w:lvl>
    <w:lvl w:ilvl="2" w:tplc="FEFE040E">
      <w:numFmt w:val="bullet"/>
      <w:lvlText w:val="•"/>
      <w:lvlJc w:val="left"/>
      <w:pPr>
        <w:ind w:left="2233" w:hanging="228"/>
      </w:pPr>
      <w:rPr>
        <w:rFonts w:hint="default"/>
      </w:rPr>
    </w:lvl>
    <w:lvl w:ilvl="3" w:tplc="C4FEFAE8">
      <w:numFmt w:val="bullet"/>
      <w:lvlText w:val="•"/>
      <w:lvlJc w:val="left"/>
      <w:pPr>
        <w:ind w:left="3300" w:hanging="228"/>
      </w:pPr>
      <w:rPr>
        <w:rFonts w:hint="default"/>
      </w:rPr>
    </w:lvl>
    <w:lvl w:ilvl="4" w:tplc="40B86012">
      <w:numFmt w:val="bullet"/>
      <w:lvlText w:val="•"/>
      <w:lvlJc w:val="left"/>
      <w:pPr>
        <w:ind w:left="4367" w:hanging="228"/>
      </w:pPr>
      <w:rPr>
        <w:rFonts w:hint="default"/>
      </w:rPr>
    </w:lvl>
    <w:lvl w:ilvl="5" w:tplc="00C6E5E2">
      <w:numFmt w:val="bullet"/>
      <w:lvlText w:val="•"/>
      <w:lvlJc w:val="left"/>
      <w:pPr>
        <w:ind w:left="5434" w:hanging="228"/>
      </w:pPr>
      <w:rPr>
        <w:rFonts w:hint="default"/>
      </w:rPr>
    </w:lvl>
    <w:lvl w:ilvl="6" w:tplc="D506DA3E">
      <w:numFmt w:val="bullet"/>
      <w:lvlText w:val="•"/>
      <w:lvlJc w:val="left"/>
      <w:pPr>
        <w:ind w:left="6500" w:hanging="228"/>
      </w:pPr>
      <w:rPr>
        <w:rFonts w:hint="default"/>
      </w:rPr>
    </w:lvl>
    <w:lvl w:ilvl="7" w:tplc="0766373A">
      <w:numFmt w:val="bullet"/>
      <w:lvlText w:val="•"/>
      <w:lvlJc w:val="left"/>
      <w:pPr>
        <w:ind w:left="7567" w:hanging="228"/>
      </w:pPr>
      <w:rPr>
        <w:rFonts w:hint="default"/>
      </w:rPr>
    </w:lvl>
    <w:lvl w:ilvl="8" w:tplc="2B000B62">
      <w:numFmt w:val="bullet"/>
      <w:lvlText w:val="•"/>
      <w:lvlJc w:val="left"/>
      <w:pPr>
        <w:ind w:left="8634" w:hanging="228"/>
      </w:pPr>
      <w:rPr>
        <w:rFonts w:hint="default"/>
      </w:rPr>
    </w:lvl>
  </w:abstractNum>
  <w:abstractNum w:abstractNumId="13">
    <w:nsid w:val="32145AB5"/>
    <w:multiLevelType w:val="hybridMultilevel"/>
    <w:tmpl w:val="438CA0DC"/>
    <w:lvl w:ilvl="0" w:tplc="82488262">
      <w:start w:val="17"/>
      <w:numFmt w:val="decimal"/>
      <w:lvlText w:val="%1-"/>
      <w:lvlJc w:val="left"/>
      <w:pPr>
        <w:ind w:left="104" w:hanging="340"/>
      </w:pPr>
      <w:rPr>
        <w:rFonts w:ascii="Calibri" w:eastAsia="Calibri" w:hAnsi="Calibri" w:cs="Calibri" w:hint="default"/>
        <w:w w:val="100"/>
        <w:sz w:val="22"/>
        <w:szCs w:val="22"/>
      </w:rPr>
    </w:lvl>
    <w:lvl w:ilvl="1" w:tplc="5412BCE2">
      <w:numFmt w:val="bullet"/>
      <w:lvlText w:val="•"/>
      <w:lvlJc w:val="left"/>
      <w:pPr>
        <w:ind w:left="1164" w:hanging="340"/>
      </w:pPr>
      <w:rPr>
        <w:rFonts w:hint="default"/>
      </w:rPr>
    </w:lvl>
    <w:lvl w:ilvl="2" w:tplc="B3868E6E">
      <w:numFmt w:val="bullet"/>
      <w:lvlText w:val="•"/>
      <w:lvlJc w:val="left"/>
      <w:pPr>
        <w:ind w:left="2229" w:hanging="340"/>
      </w:pPr>
      <w:rPr>
        <w:rFonts w:hint="default"/>
      </w:rPr>
    </w:lvl>
    <w:lvl w:ilvl="3" w:tplc="8BD6FB82">
      <w:numFmt w:val="bullet"/>
      <w:lvlText w:val="•"/>
      <w:lvlJc w:val="left"/>
      <w:pPr>
        <w:ind w:left="3294" w:hanging="340"/>
      </w:pPr>
      <w:rPr>
        <w:rFonts w:hint="default"/>
      </w:rPr>
    </w:lvl>
    <w:lvl w:ilvl="4" w:tplc="56C09ADA">
      <w:numFmt w:val="bullet"/>
      <w:lvlText w:val="•"/>
      <w:lvlJc w:val="left"/>
      <w:pPr>
        <w:ind w:left="4359" w:hanging="340"/>
      </w:pPr>
      <w:rPr>
        <w:rFonts w:hint="default"/>
      </w:rPr>
    </w:lvl>
    <w:lvl w:ilvl="5" w:tplc="069A9E78">
      <w:numFmt w:val="bullet"/>
      <w:lvlText w:val="•"/>
      <w:lvlJc w:val="left"/>
      <w:pPr>
        <w:ind w:left="5424" w:hanging="340"/>
      </w:pPr>
      <w:rPr>
        <w:rFonts w:hint="default"/>
      </w:rPr>
    </w:lvl>
    <w:lvl w:ilvl="6" w:tplc="D22A464C">
      <w:numFmt w:val="bullet"/>
      <w:lvlText w:val="•"/>
      <w:lvlJc w:val="left"/>
      <w:pPr>
        <w:ind w:left="6488" w:hanging="340"/>
      </w:pPr>
      <w:rPr>
        <w:rFonts w:hint="default"/>
      </w:rPr>
    </w:lvl>
    <w:lvl w:ilvl="7" w:tplc="519AF570">
      <w:numFmt w:val="bullet"/>
      <w:lvlText w:val="•"/>
      <w:lvlJc w:val="left"/>
      <w:pPr>
        <w:ind w:left="7553" w:hanging="340"/>
      </w:pPr>
      <w:rPr>
        <w:rFonts w:hint="default"/>
      </w:rPr>
    </w:lvl>
    <w:lvl w:ilvl="8" w:tplc="4C2A67DC">
      <w:numFmt w:val="bullet"/>
      <w:lvlText w:val="•"/>
      <w:lvlJc w:val="left"/>
      <w:pPr>
        <w:ind w:left="8618" w:hanging="340"/>
      </w:pPr>
      <w:rPr>
        <w:rFonts w:hint="default"/>
      </w:rPr>
    </w:lvl>
  </w:abstractNum>
  <w:abstractNum w:abstractNumId="14">
    <w:nsid w:val="328837DD"/>
    <w:multiLevelType w:val="multilevel"/>
    <w:tmpl w:val="9AC64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CF1B77"/>
    <w:multiLevelType w:val="hybridMultilevel"/>
    <w:tmpl w:val="A46AE9AE"/>
    <w:lvl w:ilvl="0" w:tplc="6494159C">
      <w:start w:val="4"/>
      <w:numFmt w:val="decimal"/>
      <w:lvlText w:val="%1-"/>
      <w:lvlJc w:val="left"/>
      <w:pPr>
        <w:ind w:left="104" w:hanging="181"/>
      </w:pPr>
      <w:rPr>
        <w:rFonts w:ascii="Calibri" w:eastAsia="Calibri" w:hAnsi="Calibri" w:cs="Calibri" w:hint="default"/>
        <w:spacing w:val="-10"/>
        <w:w w:val="99"/>
        <w:sz w:val="22"/>
        <w:szCs w:val="22"/>
      </w:rPr>
    </w:lvl>
    <w:lvl w:ilvl="1" w:tplc="7BD6391E">
      <w:numFmt w:val="bullet"/>
      <w:lvlText w:val="•"/>
      <w:lvlJc w:val="left"/>
      <w:pPr>
        <w:ind w:left="1166" w:hanging="181"/>
      </w:pPr>
      <w:rPr>
        <w:rFonts w:hint="default"/>
      </w:rPr>
    </w:lvl>
    <w:lvl w:ilvl="2" w:tplc="AD2E526C">
      <w:numFmt w:val="bullet"/>
      <w:lvlText w:val="•"/>
      <w:lvlJc w:val="left"/>
      <w:pPr>
        <w:ind w:left="2233" w:hanging="181"/>
      </w:pPr>
      <w:rPr>
        <w:rFonts w:hint="default"/>
      </w:rPr>
    </w:lvl>
    <w:lvl w:ilvl="3" w:tplc="7E085860">
      <w:numFmt w:val="bullet"/>
      <w:lvlText w:val="•"/>
      <w:lvlJc w:val="left"/>
      <w:pPr>
        <w:ind w:left="3300" w:hanging="181"/>
      </w:pPr>
      <w:rPr>
        <w:rFonts w:hint="default"/>
      </w:rPr>
    </w:lvl>
    <w:lvl w:ilvl="4" w:tplc="D2ACA5B0">
      <w:numFmt w:val="bullet"/>
      <w:lvlText w:val="•"/>
      <w:lvlJc w:val="left"/>
      <w:pPr>
        <w:ind w:left="4367" w:hanging="181"/>
      </w:pPr>
      <w:rPr>
        <w:rFonts w:hint="default"/>
      </w:rPr>
    </w:lvl>
    <w:lvl w:ilvl="5" w:tplc="F690A052">
      <w:numFmt w:val="bullet"/>
      <w:lvlText w:val="•"/>
      <w:lvlJc w:val="left"/>
      <w:pPr>
        <w:ind w:left="5434" w:hanging="181"/>
      </w:pPr>
      <w:rPr>
        <w:rFonts w:hint="default"/>
      </w:rPr>
    </w:lvl>
    <w:lvl w:ilvl="6" w:tplc="E954C8AE">
      <w:numFmt w:val="bullet"/>
      <w:lvlText w:val="•"/>
      <w:lvlJc w:val="left"/>
      <w:pPr>
        <w:ind w:left="6500" w:hanging="181"/>
      </w:pPr>
      <w:rPr>
        <w:rFonts w:hint="default"/>
      </w:rPr>
    </w:lvl>
    <w:lvl w:ilvl="7" w:tplc="6816AFAC">
      <w:numFmt w:val="bullet"/>
      <w:lvlText w:val="•"/>
      <w:lvlJc w:val="left"/>
      <w:pPr>
        <w:ind w:left="7567" w:hanging="181"/>
      </w:pPr>
      <w:rPr>
        <w:rFonts w:hint="default"/>
      </w:rPr>
    </w:lvl>
    <w:lvl w:ilvl="8" w:tplc="DDE8969A">
      <w:numFmt w:val="bullet"/>
      <w:lvlText w:val="•"/>
      <w:lvlJc w:val="left"/>
      <w:pPr>
        <w:ind w:left="8634" w:hanging="181"/>
      </w:pPr>
      <w:rPr>
        <w:rFonts w:hint="default"/>
      </w:rPr>
    </w:lvl>
  </w:abstractNum>
  <w:abstractNum w:abstractNumId="16">
    <w:nsid w:val="428B0A2C"/>
    <w:multiLevelType w:val="hybridMultilevel"/>
    <w:tmpl w:val="D4ECF26A"/>
    <w:lvl w:ilvl="0" w:tplc="4EA0C684">
      <w:start w:val="6"/>
      <w:numFmt w:val="decimal"/>
      <w:lvlText w:val="%1-"/>
      <w:lvlJc w:val="left"/>
      <w:pPr>
        <w:ind w:left="104" w:hanging="228"/>
      </w:pPr>
      <w:rPr>
        <w:rFonts w:ascii="Calibri" w:eastAsia="Calibri" w:hAnsi="Calibri" w:cs="Calibri" w:hint="default"/>
        <w:w w:val="100"/>
        <w:sz w:val="22"/>
        <w:szCs w:val="22"/>
      </w:rPr>
    </w:lvl>
    <w:lvl w:ilvl="1" w:tplc="5DC824F2">
      <w:numFmt w:val="bullet"/>
      <w:lvlText w:val="•"/>
      <w:lvlJc w:val="left"/>
      <w:pPr>
        <w:ind w:left="1166" w:hanging="228"/>
      </w:pPr>
      <w:rPr>
        <w:rFonts w:hint="default"/>
      </w:rPr>
    </w:lvl>
    <w:lvl w:ilvl="2" w:tplc="C074973E">
      <w:numFmt w:val="bullet"/>
      <w:lvlText w:val="•"/>
      <w:lvlJc w:val="left"/>
      <w:pPr>
        <w:ind w:left="2233" w:hanging="228"/>
      </w:pPr>
      <w:rPr>
        <w:rFonts w:hint="default"/>
      </w:rPr>
    </w:lvl>
    <w:lvl w:ilvl="3" w:tplc="BEF428F6">
      <w:numFmt w:val="bullet"/>
      <w:lvlText w:val="•"/>
      <w:lvlJc w:val="left"/>
      <w:pPr>
        <w:ind w:left="3300" w:hanging="228"/>
      </w:pPr>
      <w:rPr>
        <w:rFonts w:hint="default"/>
      </w:rPr>
    </w:lvl>
    <w:lvl w:ilvl="4" w:tplc="F088181A">
      <w:numFmt w:val="bullet"/>
      <w:lvlText w:val="•"/>
      <w:lvlJc w:val="left"/>
      <w:pPr>
        <w:ind w:left="4367" w:hanging="228"/>
      </w:pPr>
      <w:rPr>
        <w:rFonts w:hint="default"/>
      </w:rPr>
    </w:lvl>
    <w:lvl w:ilvl="5" w:tplc="0FFC9D6C">
      <w:numFmt w:val="bullet"/>
      <w:lvlText w:val="•"/>
      <w:lvlJc w:val="left"/>
      <w:pPr>
        <w:ind w:left="5434" w:hanging="228"/>
      </w:pPr>
      <w:rPr>
        <w:rFonts w:hint="default"/>
      </w:rPr>
    </w:lvl>
    <w:lvl w:ilvl="6" w:tplc="DEC84D2A">
      <w:numFmt w:val="bullet"/>
      <w:lvlText w:val="•"/>
      <w:lvlJc w:val="left"/>
      <w:pPr>
        <w:ind w:left="6500" w:hanging="228"/>
      </w:pPr>
      <w:rPr>
        <w:rFonts w:hint="default"/>
      </w:rPr>
    </w:lvl>
    <w:lvl w:ilvl="7" w:tplc="AC8032BC">
      <w:numFmt w:val="bullet"/>
      <w:lvlText w:val="•"/>
      <w:lvlJc w:val="left"/>
      <w:pPr>
        <w:ind w:left="7567" w:hanging="228"/>
      </w:pPr>
      <w:rPr>
        <w:rFonts w:hint="default"/>
      </w:rPr>
    </w:lvl>
    <w:lvl w:ilvl="8" w:tplc="CBDC33B6">
      <w:numFmt w:val="bullet"/>
      <w:lvlText w:val="•"/>
      <w:lvlJc w:val="left"/>
      <w:pPr>
        <w:ind w:left="8634" w:hanging="228"/>
      </w:pPr>
      <w:rPr>
        <w:rFonts w:hint="default"/>
      </w:rPr>
    </w:lvl>
  </w:abstractNum>
  <w:abstractNum w:abstractNumId="17">
    <w:nsid w:val="4AA44080"/>
    <w:multiLevelType w:val="hybridMultilevel"/>
    <w:tmpl w:val="78283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6E14116"/>
    <w:multiLevelType w:val="multilevel"/>
    <w:tmpl w:val="46F6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850A43"/>
    <w:multiLevelType w:val="hybridMultilevel"/>
    <w:tmpl w:val="B2B07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3CB2328"/>
    <w:multiLevelType w:val="hybridMultilevel"/>
    <w:tmpl w:val="F774C680"/>
    <w:lvl w:ilvl="0" w:tplc="B48CD266">
      <w:start w:val="7"/>
      <w:numFmt w:val="decimal"/>
      <w:lvlText w:val="%1-"/>
      <w:lvlJc w:val="left"/>
      <w:pPr>
        <w:ind w:left="104" w:hanging="228"/>
      </w:pPr>
      <w:rPr>
        <w:rFonts w:ascii="Calibri" w:eastAsia="Calibri" w:hAnsi="Calibri" w:cs="Calibri" w:hint="default"/>
        <w:w w:val="100"/>
        <w:sz w:val="22"/>
        <w:szCs w:val="22"/>
      </w:rPr>
    </w:lvl>
    <w:lvl w:ilvl="1" w:tplc="104EFC40">
      <w:numFmt w:val="bullet"/>
      <w:lvlText w:val="•"/>
      <w:lvlJc w:val="left"/>
      <w:pPr>
        <w:ind w:left="1164" w:hanging="228"/>
      </w:pPr>
      <w:rPr>
        <w:rFonts w:hint="default"/>
      </w:rPr>
    </w:lvl>
    <w:lvl w:ilvl="2" w:tplc="D828042C">
      <w:numFmt w:val="bullet"/>
      <w:lvlText w:val="•"/>
      <w:lvlJc w:val="left"/>
      <w:pPr>
        <w:ind w:left="2229" w:hanging="228"/>
      </w:pPr>
      <w:rPr>
        <w:rFonts w:hint="default"/>
      </w:rPr>
    </w:lvl>
    <w:lvl w:ilvl="3" w:tplc="8FDE9AB0">
      <w:numFmt w:val="bullet"/>
      <w:lvlText w:val="•"/>
      <w:lvlJc w:val="left"/>
      <w:pPr>
        <w:ind w:left="3294" w:hanging="228"/>
      </w:pPr>
      <w:rPr>
        <w:rFonts w:hint="default"/>
      </w:rPr>
    </w:lvl>
    <w:lvl w:ilvl="4" w:tplc="023639EA">
      <w:numFmt w:val="bullet"/>
      <w:lvlText w:val="•"/>
      <w:lvlJc w:val="left"/>
      <w:pPr>
        <w:ind w:left="4359" w:hanging="228"/>
      </w:pPr>
      <w:rPr>
        <w:rFonts w:hint="default"/>
      </w:rPr>
    </w:lvl>
    <w:lvl w:ilvl="5" w:tplc="352E7386">
      <w:numFmt w:val="bullet"/>
      <w:lvlText w:val="•"/>
      <w:lvlJc w:val="left"/>
      <w:pPr>
        <w:ind w:left="5424" w:hanging="228"/>
      </w:pPr>
      <w:rPr>
        <w:rFonts w:hint="default"/>
      </w:rPr>
    </w:lvl>
    <w:lvl w:ilvl="6" w:tplc="5342A550">
      <w:numFmt w:val="bullet"/>
      <w:lvlText w:val="•"/>
      <w:lvlJc w:val="left"/>
      <w:pPr>
        <w:ind w:left="6488" w:hanging="228"/>
      </w:pPr>
      <w:rPr>
        <w:rFonts w:hint="default"/>
      </w:rPr>
    </w:lvl>
    <w:lvl w:ilvl="7" w:tplc="5C0E1810">
      <w:numFmt w:val="bullet"/>
      <w:lvlText w:val="•"/>
      <w:lvlJc w:val="left"/>
      <w:pPr>
        <w:ind w:left="7553" w:hanging="228"/>
      </w:pPr>
      <w:rPr>
        <w:rFonts w:hint="default"/>
      </w:rPr>
    </w:lvl>
    <w:lvl w:ilvl="8" w:tplc="67546AEC">
      <w:numFmt w:val="bullet"/>
      <w:lvlText w:val="•"/>
      <w:lvlJc w:val="left"/>
      <w:pPr>
        <w:ind w:left="8618" w:hanging="228"/>
      </w:pPr>
      <w:rPr>
        <w:rFonts w:hint="default"/>
      </w:rPr>
    </w:lvl>
  </w:abstractNum>
  <w:abstractNum w:abstractNumId="21">
    <w:nsid w:val="689E5126"/>
    <w:multiLevelType w:val="multilevel"/>
    <w:tmpl w:val="A938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5B1FE8"/>
    <w:multiLevelType w:val="hybridMultilevel"/>
    <w:tmpl w:val="71C2B45E"/>
    <w:lvl w:ilvl="0" w:tplc="260CFD78">
      <w:start w:val="1"/>
      <w:numFmt w:val="decimal"/>
      <w:lvlText w:val="%1-"/>
      <w:lvlJc w:val="left"/>
      <w:pPr>
        <w:ind w:left="104" w:hanging="181"/>
      </w:pPr>
      <w:rPr>
        <w:rFonts w:ascii="Calibri" w:eastAsia="Calibri" w:hAnsi="Calibri" w:cs="Calibri" w:hint="default"/>
        <w:w w:val="100"/>
        <w:sz w:val="22"/>
        <w:szCs w:val="22"/>
      </w:rPr>
    </w:lvl>
    <w:lvl w:ilvl="1" w:tplc="7DE2BA62">
      <w:numFmt w:val="bullet"/>
      <w:lvlText w:val="•"/>
      <w:lvlJc w:val="left"/>
      <w:pPr>
        <w:ind w:left="1168" w:hanging="181"/>
      </w:pPr>
      <w:rPr>
        <w:rFonts w:hint="default"/>
      </w:rPr>
    </w:lvl>
    <w:lvl w:ilvl="2" w:tplc="C4708880">
      <w:numFmt w:val="bullet"/>
      <w:lvlText w:val="•"/>
      <w:lvlJc w:val="left"/>
      <w:pPr>
        <w:ind w:left="2237" w:hanging="181"/>
      </w:pPr>
      <w:rPr>
        <w:rFonts w:hint="default"/>
      </w:rPr>
    </w:lvl>
    <w:lvl w:ilvl="3" w:tplc="1FBCF9A2">
      <w:numFmt w:val="bullet"/>
      <w:lvlText w:val="•"/>
      <w:lvlJc w:val="left"/>
      <w:pPr>
        <w:ind w:left="3306" w:hanging="181"/>
      </w:pPr>
      <w:rPr>
        <w:rFonts w:hint="default"/>
      </w:rPr>
    </w:lvl>
    <w:lvl w:ilvl="4" w:tplc="53E60C82">
      <w:numFmt w:val="bullet"/>
      <w:lvlText w:val="•"/>
      <w:lvlJc w:val="left"/>
      <w:pPr>
        <w:ind w:left="4375" w:hanging="181"/>
      </w:pPr>
      <w:rPr>
        <w:rFonts w:hint="default"/>
      </w:rPr>
    </w:lvl>
    <w:lvl w:ilvl="5" w:tplc="1B0AB7A8">
      <w:numFmt w:val="bullet"/>
      <w:lvlText w:val="•"/>
      <w:lvlJc w:val="left"/>
      <w:pPr>
        <w:ind w:left="5444" w:hanging="181"/>
      </w:pPr>
      <w:rPr>
        <w:rFonts w:hint="default"/>
      </w:rPr>
    </w:lvl>
    <w:lvl w:ilvl="6" w:tplc="4EF0E612">
      <w:numFmt w:val="bullet"/>
      <w:lvlText w:val="•"/>
      <w:lvlJc w:val="left"/>
      <w:pPr>
        <w:ind w:left="6512" w:hanging="181"/>
      </w:pPr>
      <w:rPr>
        <w:rFonts w:hint="default"/>
      </w:rPr>
    </w:lvl>
    <w:lvl w:ilvl="7" w:tplc="F2DC7E56">
      <w:numFmt w:val="bullet"/>
      <w:lvlText w:val="•"/>
      <w:lvlJc w:val="left"/>
      <w:pPr>
        <w:ind w:left="7581" w:hanging="181"/>
      </w:pPr>
      <w:rPr>
        <w:rFonts w:hint="default"/>
      </w:rPr>
    </w:lvl>
    <w:lvl w:ilvl="8" w:tplc="0E3EB71C">
      <w:numFmt w:val="bullet"/>
      <w:lvlText w:val="•"/>
      <w:lvlJc w:val="left"/>
      <w:pPr>
        <w:ind w:left="8650" w:hanging="181"/>
      </w:pPr>
      <w:rPr>
        <w:rFonts w:hint="default"/>
      </w:rPr>
    </w:lvl>
  </w:abstractNum>
  <w:abstractNum w:abstractNumId="23">
    <w:nsid w:val="77250F8F"/>
    <w:multiLevelType w:val="hybridMultilevel"/>
    <w:tmpl w:val="4C502000"/>
    <w:lvl w:ilvl="0" w:tplc="F12CBB62">
      <w:start w:val="12"/>
      <w:numFmt w:val="decimal"/>
      <w:lvlText w:val="%1-"/>
      <w:lvlJc w:val="left"/>
      <w:pPr>
        <w:ind w:left="104" w:hanging="293"/>
      </w:pPr>
      <w:rPr>
        <w:rFonts w:ascii="Calibri" w:eastAsia="Calibri" w:hAnsi="Calibri" w:cs="Calibri" w:hint="default"/>
        <w:w w:val="100"/>
        <w:sz w:val="22"/>
        <w:szCs w:val="22"/>
      </w:rPr>
    </w:lvl>
    <w:lvl w:ilvl="1" w:tplc="2AD6D156">
      <w:numFmt w:val="bullet"/>
      <w:lvlText w:val="•"/>
      <w:lvlJc w:val="left"/>
      <w:pPr>
        <w:ind w:left="1164" w:hanging="293"/>
      </w:pPr>
      <w:rPr>
        <w:rFonts w:hint="default"/>
      </w:rPr>
    </w:lvl>
    <w:lvl w:ilvl="2" w:tplc="4BDCC0B4">
      <w:numFmt w:val="bullet"/>
      <w:lvlText w:val="•"/>
      <w:lvlJc w:val="left"/>
      <w:pPr>
        <w:ind w:left="2229" w:hanging="293"/>
      </w:pPr>
      <w:rPr>
        <w:rFonts w:hint="default"/>
      </w:rPr>
    </w:lvl>
    <w:lvl w:ilvl="3" w:tplc="683E9FBE">
      <w:numFmt w:val="bullet"/>
      <w:lvlText w:val="•"/>
      <w:lvlJc w:val="left"/>
      <w:pPr>
        <w:ind w:left="3294" w:hanging="293"/>
      </w:pPr>
      <w:rPr>
        <w:rFonts w:hint="default"/>
      </w:rPr>
    </w:lvl>
    <w:lvl w:ilvl="4" w:tplc="CBD65EC0">
      <w:numFmt w:val="bullet"/>
      <w:lvlText w:val="•"/>
      <w:lvlJc w:val="left"/>
      <w:pPr>
        <w:ind w:left="4359" w:hanging="293"/>
      </w:pPr>
      <w:rPr>
        <w:rFonts w:hint="default"/>
      </w:rPr>
    </w:lvl>
    <w:lvl w:ilvl="5" w:tplc="84205F6C">
      <w:numFmt w:val="bullet"/>
      <w:lvlText w:val="•"/>
      <w:lvlJc w:val="left"/>
      <w:pPr>
        <w:ind w:left="5424" w:hanging="293"/>
      </w:pPr>
      <w:rPr>
        <w:rFonts w:hint="default"/>
      </w:rPr>
    </w:lvl>
    <w:lvl w:ilvl="6" w:tplc="3074382E">
      <w:numFmt w:val="bullet"/>
      <w:lvlText w:val="•"/>
      <w:lvlJc w:val="left"/>
      <w:pPr>
        <w:ind w:left="6488" w:hanging="293"/>
      </w:pPr>
      <w:rPr>
        <w:rFonts w:hint="default"/>
      </w:rPr>
    </w:lvl>
    <w:lvl w:ilvl="7" w:tplc="A2809B40">
      <w:numFmt w:val="bullet"/>
      <w:lvlText w:val="•"/>
      <w:lvlJc w:val="left"/>
      <w:pPr>
        <w:ind w:left="7553" w:hanging="293"/>
      </w:pPr>
      <w:rPr>
        <w:rFonts w:hint="default"/>
      </w:rPr>
    </w:lvl>
    <w:lvl w:ilvl="8" w:tplc="93803D10">
      <w:numFmt w:val="bullet"/>
      <w:lvlText w:val="•"/>
      <w:lvlJc w:val="left"/>
      <w:pPr>
        <w:ind w:left="8618" w:hanging="293"/>
      </w:pPr>
      <w:rPr>
        <w:rFonts w:hint="default"/>
      </w:rPr>
    </w:lvl>
  </w:abstractNum>
  <w:abstractNum w:abstractNumId="24">
    <w:nsid w:val="78ED708B"/>
    <w:multiLevelType w:val="hybridMultilevel"/>
    <w:tmpl w:val="9F446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E2075CE"/>
    <w:multiLevelType w:val="hybridMultilevel"/>
    <w:tmpl w:val="86F04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E4E552F"/>
    <w:multiLevelType w:val="hybridMultilevel"/>
    <w:tmpl w:val="7D222080"/>
    <w:lvl w:ilvl="0" w:tplc="3A2AD0B8">
      <w:start w:val="8"/>
      <w:numFmt w:val="decimal"/>
      <w:lvlText w:val="%1-"/>
      <w:lvlJc w:val="left"/>
      <w:pPr>
        <w:ind w:left="104" w:hanging="181"/>
      </w:pPr>
      <w:rPr>
        <w:rFonts w:ascii="Calibri" w:eastAsia="Calibri" w:hAnsi="Calibri" w:cs="Calibri" w:hint="default"/>
        <w:w w:val="100"/>
        <w:sz w:val="22"/>
        <w:szCs w:val="22"/>
      </w:rPr>
    </w:lvl>
    <w:lvl w:ilvl="1" w:tplc="AA282BDA">
      <w:numFmt w:val="bullet"/>
      <w:lvlText w:val="•"/>
      <w:lvlJc w:val="left"/>
      <w:pPr>
        <w:ind w:left="1166" w:hanging="181"/>
      </w:pPr>
      <w:rPr>
        <w:rFonts w:hint="default"/>
      </w:rPr>
    </w:lvl>
    <w:lvl w:ilvl="2" w:tplc="B58EB654">
      <w:numFmt w:val="bullet"/>
      <w:lvlText w:val="•"/>
      <w:lvlJc w:val="left"/>
      <w:pPr>
        <w:ind w:left="2233" w:hanging="181"/>
      </w:pPr>
      <w:rPr>
        <w:rFonts w:hint="default"/>
      </w:rPr>
    </w:lvl>
    <w:lvl w:ilvl="3" w:tplc="626637EC">
      <w:numFmt w:val="bullet"/>
      <w:lvlText w:val="•"/>
      <w:lvlJc w:val="left"/>
      <w:pPr>
        <w:ind w:left="3300" w:hanging="181"/>
      </w:pPr>
      <w:rPr>
        <w:rFonts w:hint="default"/>
      </w:rPr>
    </w:lvl>
    <w:lvl w:ilvl="4" w:tplc="B22A760A">
      <w:numFmt w:val="bullet"/>
      <w:lvlText w:val="•"/>
      <w:lvlJc w:val="left"/>
      <w:pPr>
        <w:ind w:left="4367" w:hanging="181"/>
      </w:pPr>
      <w:rPr>
        <w:rFonts w:hint="default"/>
      </w:rPr>
    </w:lvl>
    <w:lvl w:ilvl="5" w:tplc="F23EE342">
      <w:numFmt w:val="bullet"/>
      <w:lvlText w:val="•"/>
      <w:lvlJc w:val="left"/>
      <w:pPr>
        <w:ind w:left="5434" w:hanging="181"/>
      </w:pPr>
      <w:rPr>
        <w:rFonts w:hint="default"/>
      </w:rPr>
    </w:lvl>
    <w:lvl w:ilvl="6" w:tplc="06BE0352">
      <w:numFmt w:val="bullet"/>
      <w:lvlText w:val="•"/>
      <w:lvlJc w:val="left"/>
      <w:pPr>
        <w:ind w:left="6500" w:hanging="181"/>
      </w:pPr>
      <w:rPr>
        <w:rFonts w:hint="default"/>
      </w:rPr>
    </w:lvl>
    <w:lvl w:ilvl="7" w:tplc="99D6357C">
      <w:numFmt w:val="bullet"/>
      <w:lvlText w:val="•"/>
      <w:lvlJc w:val="left"/>
      <w:pPr>
        <w:ind w:left="7567" w:hanging="181"/>
      </w:pPr>
      <w:rPr>
        <w:rFonts w:hint="default"/>
      </w:rPr>
    </w:lvl>
    <w:lvl w:ilvl="8" w:tplc="35DA3B5A">
      <w:numFmt w:val="bullet"/>
      <w:lvlText w:val="•"/>
      <w:lvlJc w:val="left"/>
      <w:pPr>
        <w:ind w:left="8634" w:hanging="181"/>
      </w:pPr>
      <w:rPr>
        <w:rFonts w:hint="default"/>
      </w:rPr>
    </w:lvl>
  </w:abstractNum>
  <w:num w:numId="1">
    <w:abstractNumId w:val="1"/>
  </w:num>
  <w:num w:numId="2">
    <w:abstractNumId w:val="13"/>
  </w:num>
  <w:num w:numId="3">
    <w:abstractNumId w:val="20"/>
  </w:num>
  <w:num w:numId="4">
    <w:abstractNumId w:val="11"/>
  </w:num>
  <w:num w:numId="5">
    <w:abstractNumId w:val="8"/>
  </w:num>
  <w:num w:numId="6">
    <w:abstractNumId w:val="17"/>
  </w:num>
  <w:num w:numId="7">
    <w:abstractNumId w:val="23"/>
  </w:num>
  <w:num w:numId="8">
    <w:abstractNumId w:val="4"/>
  </w:num>
  <w:num w:numId="9">
    <w:abstractNumId w:val="9"/>
  </w:num>
  <w:num w:numId="10">
    <w:abstractNumId w:val="3"/>
  </w:num>
  <w:num w:numId="11">
    <w:abstractNumId w:val="26"/>
  </w:num>
  <w:num w:numId="12">
    <w:abstractNumId w:val="15"/>
  </w:num>
  <w:num w:numId="13">
    <w:abstractNumId w:val="7"/>
  </w:num>
  <w:num w:numId="14">
    <w:abstractNumId w:val="24"/>
  </w:num>
  <w:num w:numId="15">
    <w:abstractNumId w:val="0"/>
  </w:num>
  <w:num w:numId="16">
    <w:abstractNumId w:val="22"/>
  </w:num>
  <w:num w:numId="17">
    <w:abstractNumId w:val="25"/>
  </w:num>
  <w:num w:numId="18">
    <w:abstractNumId w:val="16"/>
  </w:num>
  <w:num w:numId="19">
    <w:abstractNumId w:val="12"/>
  </w:num>
  <w:num w:numId="20">
    <w:abstractNumId w:val="19"/>
  </w:num>
  <w:num w:numId="21">
    <w:abstractNumId w:val="10"/>
  </w:num>
  <w:num w:numId="22">
    <w:abstractNumId w:val="5"/>
  </w:num>
  <w:num w:numId="23">
    <w:abstractNumId w:val="18"/>
  </w:num>
  <w:num w:numId="24">
    <w:abstractNumId w:val="6"/>
  </w:num>
  <w:num w:numId="25">
    <w:abstractNumId w:val="14"/>
  </w:num>
  <w:num w:numId="26">
    <w:abstractNumId w:val="21"/>
  </w:num>
  <w:num w:numId="2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D6A23"/>
    <w:rsid w:val="00002CA1"/>
    <w:rsid w:val="00051DEC"/>
    <w:rsid w:val="000B58F3"/>
    <w:rsid w:val="000E2A58"/>
    <w:rsid w:val="000E38FE"/>
    <w:rsid w:val="000F12C6"/>
    <w:rsid w:val="00110122"/>
    <w:rsid w:val="00142CAA"/>
    <w:rsid w:val="00153B5C"/>
    <w:rsid w:val="00187ACB"/>
    <w:rsid w:val="001950F0"/>
    <w:rsid w:val="001D191F"/>
    <w:rsid w:val="00247D6C"/>
    <w:rsid w:val="00250408"/>
    <w:rsid w:val="002546A3"/>
    <w:rsid w:val="00256D0F"/>
    <w:rsid w:val="00267E28"/>
    <w:rsid w:val="00270C27"/>
    <w:rsid w:val="00274EE4"/>
    <w:rsid w:val="002A019B"/>
    <w:rsid w:val="002C141F"/>
    <w:rsid w:val="002C70AC"/>
    <w:rsid w:val="003220EF"/>
    <w:rsid w:val="00323AF5"/>
    <w:rsid w:val="00331761"/>
    <w:rsid w:val="003662E4"/>
    <w:rsid w:val="003A3E67"/>
    <w:rsid w:val="003C1EE4"/>
    <w:rsid w:val="003D103F"/>
    <w:rsid w:val="003E4866"/>
    <w:rsid w:val="003F04D6"/>
    <w:rsid w:val="00406069"/>
    <w:rsid w:val="00434959"/>
    <w:rsid w:val="004714CE"/>
    <w:rsid w:val="004A308D"/>
    <w:rsid w:val="004A7575"/>
    <w:rsid w:val="004B26C6"/>
    <w:rsid w:val="004C00B5"/>
    <w:rsid w:val="004C2504"/>
    <w:rsid w:val="004F5337"/>
    <w:rsid w:val="00521E49"/>
    <w:rsid w:val="00543453"/>
    <w:rsid w:val="00554AC2"/>
    <w:rsid w:val="00557C11"/>
    <w:rsid w:val="005842FC"/>
    <w:rsid w:val="005A2549"/>
    <w:rsid w:val="005A31A2"/>
    <w:rsid w:val="00605C9C"/>
    <w:rsid w:val="00627416"/>
    <w:rsid w:val="006C5CD8"/>
    <w:rsid w:val="00730356"/>
    <w:rsid w:val="0076762A"/>
    <w:rsid w:val="00772ECB"/>
    <w:rsid w:val="007C333B"/>
    <w:rsid w:val="007E5CAD"/>
    <w:rsid w:val="0085637B"/>
    <w:rsid w:val="00873E49"/>
    <w:rsid w:val="008917F8"/>
    <w:rsid w:val="008A37AF"/>
    <w:rsid w:val="008C301C"/>
    <w:rsid w:val="008E5256"/>
    <w:rsid w:val="00916114"/>
    <w:rsid w:val="00941880"/>
    <w:rsid w:val="009C05A4"/>
    <w:rsid w:val="00A00750"/>
    <w:rsid w:val="00A33D08"/>
    <w:rsid w:val="00A6281B"/>
    <w:rsid w:val="00A722E6"/>
    <w:rsid w:val="00A723D2"/>
    <w:rsid w:val="00AA58CE"/>
    <w:rsid w:val="00AC5B47"/>
    <w:rsid w:val="00AD61C0"/>
    <w:rsid w:val="00AE3D7D"/>
    <w:rsid w:val="00B07A9C"/>
    <w:rsid w:val="00B62142"/>
    <w:rsid w:val="00B8248B"/>
    <w:rsid w:val="00C03207"/>
    <w:rsid w:val="00C163EE"/>
    <w:rsid w:val="00C274F2"/>
    <w:rsid w:val="00C52244"/>
    <w:rsid w:val="00CA6212"/>
    <w:rsid w:val="00CB593F"/>
    <w:rsid w:val="00CC584E"/>
    <w:rsid w:val="00CD6A23"/>
    <w:rsid w:val="00D048B4"/>
    <w:rsid w:val="00D224FF"/>
    <w:rsid w:val="00D62528"/>
    <w:rsid w:val="00D764CA"/>
    <w:rsid w:val="00D81502"/>
    <w:rsid w:val="00DD6329"/>
    <w:rsid w:val="00DE429B"/>
    <w:rsid w:val="00E00928"/>
    <w:rsid w:val="00E0447B"/>
    <w:rsid w:val="00E574B7"/>
    <w:rsid w:val="00E74140"/>
    <w:rsid w:val="00E74D41"/>
    <w:rsid w:val="00E91A3F"/>
    <w:rsid w:val="00E92EF5"/>
    <w:rsid w:val="00E97DA3"/>
    <w:rsid w:val="00EA0DA4"/>
    <w:rsid w:val="00EA16DF"/>
    <w:rsid w:val="00EB4E49"/>
    <w:rsid w:val="00EC12A3"/>
    <w:rsid w:val="00ED18AA"/>
    <w:rsid w:val="00ED2FD4"/>
    <w:rsid w:val="00F87AA7"/>
    <w:rsid w:val="00FC1A60"/>
    <w:rsid w:val="00FC27C2"/>
    <w:rsid w:val="00FF4D86"/>
    <w:rsid w:val="00FF6B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23"/>
    <w:rPr>
      <w:rFonts w:ascii="Calibri" w:eastAsia="Times New Roman" w:hAnsi="Calibri" w:cs="Times New Roman"/>
      <w:lang w:eastAsia="tr-TR"/>
    </w:rPr>
  </w:style>
  <w:style w:type="paragraph" w:styleId="Balk2">
    <w:name w:val="heading 2"/>
    <w:basedOn w:val="Normal"/>
    <w:link w:val="Balk2Char"/>
    <w:uiPriority w:val="9"/>
    <w:qFormat/>
    <w:rsid w:val="008C301C"/>
    <w:pPr>
      <w:spacing w:before="100" w:beforeAutospacing="1" w:after="100" w:afterAutospacing="1" w:line="240" w:lineRule="auto"/>
      <w:outlineLvl w:val="1"/>
    </w:pPr>
    <w:rPr>
      <w:rFonts w:ascii="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D6A23"/>
    <w:pPr>
      <w:tabs>
        <w:tab w:val="center" w:pos="4536"/>
        <w:tab w:val="right" w:pos="9072"/>
      </w:tabs>
      <w:spacing w:after="0" w:line="240" w:lineRule="auto"/>
    </w:pPr>
    <w:rPr>
      <w:rFonts w:ascii="Times New Roman" w:hAnsi="Times New Roman"/>
      <w:sz w:val="20"/>
      <w:szCs w:val="20"/>
    </w:rPr>
  </w:style>
  <w:style w:type="character" w:customStyle="1" w:styleId="stbilgiChar">
    <w:name w:val="Üstbilgi Char"/>
    <w:basedOn w:val="VarsaylanParagrafYazTipi"/>
    <w:link w:val="stbilgi"/>
    <w:uiPriority w:val="99"/>
    <w:rsid w:val="00CD6A23"/>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CD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6A23"/>
    <w:rPr>
      <w:rFonts w:ascii="Tahoma" w:eastAsia="Times New Roman" w:hAnsi="Tahoma" w:cs="Tahoma"/>
      <w:sz w:val="16"/>
      <w:szCs w:val="16"/>
      <w:lang w:eastAsia="tr-TR"/>
    </w:rPr>
  </w:style>
  <w:style w:type="paragraph" w:styleId="GvdeMetni">
    <w:name w:val="Body Text"/>
    <w:basedOn w:val="Normal"/>
    <w:link w:val="GvdeMetniChar"/>
    <w:uiPriority w:val="1"/>
    <w:qFormat/>
    <w:rsid w:val="00A723D2"/>
    <w:pPr>
      <w:widowControl w:val="0"/>
      <w:spacing w:after="0" w:line="240" w:lineRule="auto"/>
      <w:ind w:left="100"/>
    </w:pPr>
    <w:rPr>
      <w:rFonts w:eastAsia="Calibri" w:cs="Calibri"/>
      <w:lang w:val="en-US" w:eastAsia="en-US"/>
    </w:rPr>
  </w:style>
  <w:style w:type="character" w:customStyle="1" w:styleId="GvdeMetniChar">
    <w:name w:val="Gövde Metni Char"/>
    <w:basedOn w:val="VarsaylanParagrafYazTipi"/>
    <w:link w:val="GvdeMetni"/>
    <w:uiPriority w:val="1"/>
    <w:rsid w:val="00A723D2"/>
    <w:rPr>
      <w:rFonts w:ascii="Calibri" w:eastAsia="Calibri" w:hAnsi="Calibri" w:cs="Calibri"/>
      <w:lang w:val="en-US"/>
    </w:rPr>
  </w:style>
  <w:style w:type="paragraph" w:customStyle="1" w:styleId="Heading6">
    <w:name w:val="Heading 6"/>
    <w:basedOn w:val="Normal"/>
    <w:uiPriority w:val="1"/>
    <w:qFormat/>
    <w:rsid w:val="00A723D2"/>
    <w:pPr>
      <w:widowControl w:val="0"/>
      <w:spacing w:after="0" w:line="268" w:lineRule="exact"/>
      <w:ind w:left="100"/>
      <w:jc w:val="both"/>
      <w:outlineLvl w:val="6"/>
    </w:pPr>
    <w:rPr>
      <w:rFonts w:eastAsia="Calibri" w:cs="Calibri"/>
      <w:b/>
      <w:bCs/>
      <w:lang w:val="en-US" w:eastAsia="en-US"/>
    </w:rPr>
  </w:style>
  <w:style w:type="paragraph" w:styleId="ListeParagraf">
    <w:name w:val="List Paragraph"/>
    <w:basedOn w:val="Normal"/>
    <w:uiPriority w:val="1"/>
    <w:qFormat/>
    <w:rsid w:val="00A723D2"/>
    <w:pPr>
      <w:widowControl w:val="0"/>
      <w:spacing w:after="0" w:line="240" w:lineRule="auto"/>
      <w:ind w:left="100"/>
    </w:pPr>
    <w:rPr>
      <w:rFonts w:eastAsia="Calibri" w:cs="Calibri"/>
      <w:lang w:val="en-US" w:eastAsia="en-US"/>
    </w:rPr>
  </w:style>
  <w:style w:type="table" w:customStyle="1" w:styleId="TableNormal">
    <w:name w:val="Table Normal"/>
    <w:uiPriority w:val="2"/>
    <w:semiHidden/>
    <w:unhideWhenUsed/>
    <w:qFormat/>
    <w:rsid w:val="00EA16D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16DF"/>
    <w:pPr>
      <w:widowControl w:val="0"/>
      <w:spacing w:after="0" w:line="240" w:lineRule="auto"/>
    </w:pPr>
    <w:rPr>
      <w:rFonts w:eastAsia="Calibri" w:cs="Calibri"/>
      <w:lang w:val="en-US" w:eastAsia="en-US"/>
    </w:rPr>
  </w:style>
  <w:style w:type="paragraph" w:customStyle="1" w:styleId="Heading5">
    <w:name w:val="Heading 5"/>
    <w:basedOn w:val="Normal"/>
    <w:uiPriority w:val="1"/>
    <w:qFormat/>
    <w:rsid w:val="00FC1A60"/>
    <w:pPr>
      <w:widowControl w:val="0"/>
      <w:spacing w:after="0" w:line="240" w:lineRule="auto"/>
      <w:ind w:left="103" w:right="4919"/>
      <w:outlineLvl w:val="5"/>
    </w:pPr>
    <w:rPr>
      <w:rFonts w:eastAsia="Calibri" w:cs="Calibri"/>
      <w:sz w:val="24"/>
      <w:szCs w:val="24"/>
      <w:lang w:val="en-US" w:eastAsia="en-US"/>
    </w:rPr>
  </w:style>
  <w:style w:type="table" w:styleId="TabloKlavuzu">
    <w:name w:val="Table Grid"/>
    <w:basedOn w:val="NormalTablo"/>
    <w:uiPriority w:val="59"/>
    <w:rsid w:val="00FF6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8C301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C301C"/>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22"/>
    <w:qFormat/>
    <w:rsid w:val="008C301C"/>
    <w:rPr>
      <w:b/>
      <w:bCs/>
    </w:rPr>
  </w:style>
</w:styles>
</file>

<file path=word/webSettings.xml><?xml version="1.0" encoding="utf-8"?>
<w:webSettings xmlns:r="http://schemas.openxmlformats.org/officeDocument/2006/relationships" xmlns:w="http://schemas.openxmlformats.org/wordprocessingml/2006/main">
  <w:divs>
    <w:div w:id="989938597">
      <w:bodyDiv w:val="1"/>
      <w:marLeft w:val="0"/>
      <w:marRight w:val="0"/>
      <w:marTop w:val="0"/>
      <w:marBottom w:val="0"/>
      <w:divBdr>
        <w:top w:val="none" w:sz="0" w:space="0" w:color="auto"/>
        <w:left w:val="none" w:sz="0" w:space="0" w:color="auto"/>
        <w:bottom w:val="none" w:sz="0" w:space="0" w:color="auto"/>
        <w:right w:val="none" w:sz="0" w:space="0" w:color="auto"/>
      </w:divBdr>
      <w:divsChild>
        <w:div w:id="433787575">
          <w:marLeft w:val="0"/>
          <w:marRight w:val="0"/>
          <w:marTop w:val="0"/>
          <w:marBottom w:val="0"/>
          <w:divBdr>
            <w:top w:val="none" w:sz="0" w:space="0" w:color="auto"/>
            <w:left w:val="none" w:sz="0" w:space="0" w:color="auto"/>
            <w:bottom w:val="none" w:sz="0" w:space="0" w:color="auto"/>
            <w:right w:val="none" w:sz="0" w:space="0" w:color="auto"/>
          </w:divBdr>
          <w:divsChild>
            <w:div w:id="1996647569">
              <w:marLeft w:val="0"/>
              <w:marRight w:val="0"/>
              <w:marTop w:val="0"/>
              <w:marBottom w:val="0"/>
              <w:divBdr>
                <w:top w:val="none" w:sz="0" w:space="0" w:color="auto"/>
                <w:left w:val="none" w:sz="0" w:space="0" w:color="auto"/>
                <w:bottom w:val="none" w:sz="0" w:space="0" w:color="auto"/>
                <w:right w:val="none" w:sz="0" w:space="0" w:color="auto"/>
              </w:divBdr>
              <w:divsChild>
                <w:div w:id="3148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D9216D-D825-4CF5-8B10-12D2D9160138}" type="doc">
      <dgm:prSet loTypeId="urn:microsoft.com/office/officeart/2005/8/layout/arrow5" loCatId="relationship" qsTypeId="urn:microsoft.com/office/officeart/2005/8/quickstyle/simple1" qsCatId="simple" csTypeId="urn:microsoft.com/office/officeart/2005/8/colors/accent1_2" csCatId="accent1" phldr="0"/>
      <dgm:spPr/>
      <dgm:t>
        <a:bodyPr/>
        <a:lstStyle/>
        <a:p>
          <a:endParaRPr lang="tr-TR"/>
        </a:p>
      </dgm:t>
    </dgm:pt>
    <dgm:pt modelId="{105ACA06-6A97-46E2-A8EF-E9F5E4DD4B08}">
      <dgm:prSet phldrT="[Metin]" phldr="1"/>
      <dgm:spPr/>
      <dgm:t>
        <a:bodyPr/>
        <a:lstStyle/>
        <a:p>
          <a:endParaRPr lang="tr-TR"/>
        </a:p>
      </dgm:t>
    </dgm:pt>
    <dgm:pt modelId="{3147B194-9E54-4D87-9B0B-B69F8FD51347}" type="parTrans" cxnId="{1163BAA2-0052-4D80-8852-49F17E46DFC9}">
      <dgm:prSet/>
      <dgm:spPr/>
      <dgm:t>
        <a:bodyPr/>
        <a:lstStyle/>
        <a:p>
          <a:endParaRPr lang="tr-TR"/>
        </a:p>
      </dgm:t>
    </dgm:pt>
    <dgm:pt modelId="{F97FE281-FAFC-4BFC-992B-620C8B6E33D9}" type="sibTrans" cxnId="{1163BAA2-0052-4D80-8852-49F17E46DFC9}">
      <dgm:prSet/>
      <dgm:spPr/>
      <dgm:t>
        <a:bodyPr/>
        <a:lstStyle/>
        <a:p>
          <a:endParaRPr lang="tr-TR"/>
        </a:p>
      </dgm:t>
    </dgm:pt>
    <dgm:pt modelId="{09E8F704-43B1-4ED8-8E54-F7A0ECF5A09E}">
      <dgm:prSet phldrT="[Metin]" phldr="1"/>
      <dgm:spPr/>
      <dgm:t>
        <a:bodyPr/>
        <a:lstStyle/>
        <a:p>
          <a:endParaRPr lang="tr-TR"/>
        </a:p>
      </dgm:t>
    </dgm:pt>
    <dgm:pt modelId="{3665D1BD-0A28-4998-9994-0276BBEEF2E6}" type="parTrans" cxnId="{31FE985A-E682-459F-A8EA-10F8C6E5D43D}">
      <dgm:prSet/>
      <dgm:spPr/>
      <dgm:t>
        <a:bodyPr/>
        <a:lstStyle/>
        <a:p>
          <a:endParaRPr lang="tr-TR"/>
        </a:p>
      </dgm:t>
    </dgm:pt>
    <dgm:pt modelId="{3AA26C5B-826D-45D7-9F62-556CD4E9ADFB}" type="sibTrans" cxnId="{31FE985A-E682-459F-A8EA-10F8C6E5D43D}">
      <dgm:prSet/>
      <dgm:spPr/>
      <dgm:t>
        <a:bodyPr/>
        <a:lstStyle/>
        <a:p>
          <a:endParaRPr lang="tr-TR"/>
        </a:p>
      </dgm:t>
    </dgm:pt>
    <dgm:pt modelId="{634838DC-949B-4809-963F-AE059108D59D}" type="pres">
      <dgm:prSet presAssocID="{5BD9216D-D825-4CF5-8B10-12D2D9160138}" presName="diagram" presStyleCnt="0">
        <dgm:presLayoutVars>
          <dgm:dir/>
          <dgm:resizeHandles val="exact"/>
        </dgm:presLayoutVars>
      </dgm:prSet>
      <dgm:spPr/>
      <dgm:t>
        <a:bodyPr/>
        <a:lstStyle/>
        <a:p>
          <a:endParaRPr lang="tr-TR"/>
        </a:p>
      </dgm:t>
    </dgm:pt>
    <dgm:pt modelId="{290A84EA-794F-479E-83B7-64E86D0A0FCA}" type="pres">
      <dgm:prSet presAssocID="{105ACA06-6A97-46E2-A8EF-E9F5E4DD4B08}" presName="arrow" presStyleLbl="node1" presStyleIdx="0" presStyleCnt="2">
        <dgm:presLayoutVars>
          <dgm:bulletEnabled val="1"/>
        </dgm:presLayoutVars>
      </dgm:prSet>
      <dgm:spPr/>
      <dgm:t>
        <a:bodyPr/>
        <a:lstStyle/>
        <a:p>
          <a:endParaRPr lang="tr-TR"/>
        </a:p>
      </dgm:t>
    </dgm:pt>
    <dgm:pt modelId="{DDE2DBE3-C2A0-4E5D-8B97-2410DAE7F6D9}" type="pres">
      <dgm:prSet presAssocID="{09E8F704-43B1-4ED8-8E54-F7A0ECF5A09E}" presName="arrow" presStyleLbl="node1" presStyleIdx="1" presStyleCnt="2">
        <dgm:presLayoutVars>
          <dgm:bulletEnabled val="1"/>
        </dgm:presLayoutVars>
      </dgm:prSet>
      <dgm:spPr/>
      <dgm:t>
        <a:bodyPr/>
        <a:lstStyle/>
        <a:p>
          <a:endParaRPr lang="tr-TR"/>
        </a:p>
      </dgm:t>
    </dgm:pt>
  </dgm:ptLst>
  <dgm:cxnLst>
    <dgm:cxn modelId="{1163BAA2-0052-4D80-8852-49F17E46DFC9}" srcId="{5BD9216D-D825-4CF5-8B10-12D2D9160138}" destId="{105ACA06-6A97-46E2-A8EF-E9F5E4DD4B08}" srcOrd="0" destOrd="0" parTransId="{3147B194-9E54-4D87-9B0B-B69F8FD51347}" sibTransId="{F97FE281-FAFC-4BFC-992B-620C8B6E33D9}"/>
    <dgm:cxn modelId="{31FE985A-E682-459F-A8EA-10F8C6E5D43D}" srcId="{5BD9216D-D825-4CF5-8B10-12D2D9160138}" destId="{09E8F704-43B1-4ED8-8E54-F7A0ECF5A09E}" srcOrd="1" destOrd="0" parTransId="{3665D1BD-0A28-4998-9994-0276BBEEF2E6}" sibTransId="{3AA26C5B-826D-45D7-9F62-556CD4E9ADFB}"/>
    <dgm:cxn modelId="{E8EC2186-60EE-4E75-80CC-408C71D350AC}" type="presOf" srcId="{105ACA06-6A97-46E2-A8EF-E9F5E4DD4B08}" destId="{290A84EA-794F-479E-83B7-64E86D0A0FCA}" srcOrd="0" destOrd="0" presId="urn:microsoft.com/office/officeart/2005/8/layout/arrow5"/>
    <dgm:cxn modelId="{EA9E808C-B895-4BAA-97E6-D7437DD85499}" type="presOf" srcId="{09E8F704-43B1-4ED8-8E54-F7A0ECF5A09E}" destId="{DDE2DBE3-C2A0-4E5D-8B97-2410DAE7F6D9}" srcOrd="0" destOrd="0" presId="urn:microsoft.com/office/officeart/2005/8/layout/arrow5"/>
    <dgm:cxn modelId="{0C25FE5E-C2A6-4579-B26A-9D6BE7084A0A}" type="presOf" srcId="{5BD9216D-D825-4CF5-8B10-12D2D9160138}" destId="{634838DC-949B-4809-963F-AE059108D59D}" srcOrd="0" destOrd="0" presId="urn:microsoft.com/office/officeart/2005/8/layout/arrow5"/>
    <dgm:cxn modelId="{73A08491-CFA4-483D-AF16-DF807B250739}" type="presParOf" srcId="{634838DC-949B-4809-963F-AE059108D59D}" destId="{290A84EA-794F-479E-83B7-64E86D0A0FCA}" srcOrd="0" destOrd="0" presId="urn:microsoft.com/office/officeart/2005/8/layout/arrow5"/>
    <dgm:cxn modelId="{2E4E3933-B002-4248-9B50-A9370F7105C9}" type="presParOf" srcId="{634838DC-949B-4809-963F-AE059108D59D}" destId="{DDE2DBE3-C2A0-4E5D-8B97-2410DAE7F6D9}" srcOrd="1" destOrd="0" presId="urn:microsoft.com/office/officeart/2005/8/layout/arrow5"/>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90A84EA-794F-479E-83B7-64E86D0A0FCA}">
      <dsp:nvSpPr>
        <dsp:cNvPr id="0" name=""/>
        <dsp:cNvSpPr/>
      </dsp:nvSpPr>
      <dsp:spPr>
        <a:xfrm rot="16200000">
          <a:off x="385" y="268783"/>
          <a:ext cx="2662832" cy="2662832"/>
        </a:xfrm>
        <a:prstGeom prst="down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592" tIns="291592" rIns="291592" bIns="291592" numCol="1" spcCol="1270" anchor="ctr" anchorCtr="0">
          <a:noAutofit/>
        </a:bodyPr>
        <a:lstStyle/>
        <a:p>
          <a:pPr lvl="0" algn="ctr" defTabSz="1822450">
            <a:lnSpc>
              <a:spcPct val="90000"/>
            </a:lnSpc>
            <a:spcBef>
              <a:spcPct val="0"/>
            </a:spcBef>
            <a:spcAft>
              <a:spcPct val="35000"/>
            </a:spcAft>
          </a:pPr>
          <a:endParaRPr lang="tr-TR" sz="4100" kern="1200"/>
        </a:p>
      </dsp:txBody>
      <dsp:txXfrm rot="16200000">
        <a:off x="385" y="268783"/>
        <a:ext cx="2662832" cy="2662832"/>
      </dsp:txXfrm>
    </dsp:sp>
    <dsp:sp modelId="{DDE2DBE3-C2A0-4E5D-8B97-2410DAE7F6D9}">
      <dsp:nvSpPr>
        <dsp:cNvPr id="0" name=""/>
        <dsp:cNvSpPr/>
      </dsp:nvSpPr>
      <dsp:spPr>
        <a:xfrm rot="5400000">
          <a:off x="2823181" y="268783"/>
          <a:ext cx="2662832" cy="2662832"/>
        </a:xfrm>
        <a:prstGeom prst="down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592" tIns="291592" rIns="291592" bIns="291592" numCol="1" spcCol="1270" anchor="ctr" anchorCtr="0">
          <a:noAutofit/>
        </a:bodyPr>
        <a:lstStyle/>
        <a:p>
          <a:pPr lvl="0" algn="ctr" defTabSz="1822450">
            <a:lnSpc>
              <a:spcPct val="90000"/>
            </a:lnSpc>
            <a:spcBef>
              <a:spcPct val="0"/>
            </a:spcBef>
            <a:spcAft>
              <a:spcPct val="35000"/>
            </a:spcAft>
          </a:pPr>
          <a:endParaRPr lang="tr-TR" sz="4100" kern="1200"/>
        </a:p>
      </dsp:txBody>
      <dsp:txXfrm rot="5400000">
        <a:off x="2823181" y="268783"/>
        <a:ext cx="2662832" cy="2662832"/>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C2B67-FFF3-42C7-A1AF-1119E09A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1047</Words>
  <Characters>5969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TKKY</dc:creator>
  <cp:keywords/>
  <dc:description/>
  <cp:lastModifiedBy>TKKY</cp:lastModifiedBy>
  <cp:revision>53</cp:revision>
  <dcterms:created xsi:type="dcterms:W3CDTF">2018-10-31T05:58:00Z</dcterms:created>
  <dcterms:modified xsi:type="dcterms:W3CDTF">2018-11-02T08:25:00Z</dcterms:modified>
</cp:coreProperties>
</file>