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AC5B4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323AF5">
              <w:rPr>
                <w:rFonts w:ascii="Arial" w:hAnsi="Arial" w:cs="Arial"/>
                <w:b/>
              </w:rPr>
              <w:t xml:space="preserve">              </w:t>
            </w:r>
            <w:r w:rsidR="00EA16DF">
              <w:rPr>
                <w:rFonts w:ascii="Arial" w:hAnsi="Arial" w:cs="Arial"/>
                <w:b/>
              </w:rPr>
              <w:t xml:space="preserve"> </w:t>
            </w:r>
            <w:r w:rsidR="008A37AF">
              <w:rPr>
                <w:rFonts w:ascii="Arial" w:hAnsi="Arial" w:cs="Arial"/>
                <w:b/>
              </w:rPr>
              <w:t xml:space="preserve"> KALİTE YÖNETİM </w:t>
            </w:r>
            <w:proofErr w:type="gramStart"/>
            <w:r w:rsidR="008A37AF">
              <w:rPr>
                <w:rFonts w:ascii="Arial" w:hAnsi="Arial" w:cs="Arial"/>
                <w:b/>
              </w:rPr>
              <w:t xml:space="preserve">DİREKTÖRÜ </w:t>
            </w:r>
            <w:r w:rsidR="00AC5B47">
              <w:rPr>
                <w:rFonts w:ascii="Arial" w:hAnsi="Arial" w:cs="Arial"/>
                <w:b/>
              </w:rPr>
              <w:t xml:space="preserve"> </w:t>
            </w:r>
            <w:r w:rsidR="00CD6A23" w:rsidRPr="00B0374D">
              <w:rPr>
                <w:rFonts w:ascii="Arial" w:hAnsi="Arial" w:cs="Arial"/>
                <w:b/>
              </w:rPr>
              <w:t>GÖREV</w:t>
            </w:r>
            <w:proofErr w:type="gramEnd"/>
            <w:r w:rsidR="00CD6A23" w:rsidRPr="00B0374D">
              <w:rPr>
                <w:rFonts w:ascii="Arial" w:hAnsi="Arial" w:cs="Arial"/>
                <w:b/>
              </w:rPr>
              <w:t xml:space="preserve">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8A37A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8A37AF">
              <w:t>2</w:t>
            </w:r>
          </w:p>
        </w:tc>
      </w:tr>
    </w:tbl>
    <w:p w:rsidR="005842FC" w:rsidRDefault="005842FC" w:rsidP="005842FC">
      <w:pPr>
        <w:spacing w:before="56"/>
        <w:ind w:right="87"/>
        <w:rPr>
          <w:rFonts w:asciiTheme="minorHAnsi" w:hAnsiTheme="minorHAnsi"/>
          <w:b/>
          <w:sz w:val="24"/>
          <w:szCs w:val="24"/>
        </w:rPr>
      </w:pPr>
    </w:p>
    <w:p w:rsidR="008A37AF" w:rsidRPr="008A37AF" w:rsidRDefault="008A37AF" w:rsidP="008A37AF">
      <w:pPr>
        <w:spacing w:before="55"/>
        <w:ind w:left="426"/>
        <w:rPr>
          <w:sz w:val="24"/>
          <w:szCs w:val="24"/>
        </w:rPr>
      </w:pPr>
      <w:r w:rsidRPr="008A37AF">
        <w:rPr>
          <w:b/>
          <w:color w:val="FF0000"/>
          <w:sz w:val="24"/>
          <w:szCs w:val="24"/>
        </w:rPr>
        <w:t>Birim:</w:t>
      </w:r>
      <w:r w:rsidRPr="008A37AF">
        <w:rPr>
          <w:b/>
          <w:sz w:val="24"/>
          <w:szCs w:val="24"/>
        </w:rPr>
        <w:t xml:space="preserve"> </w:t>
      </w:r>
      <w:r w:rsidRPr="008A37AF">
        <w:rPr>
          <w:sz w:val="24"/>
          <w:szCs w:val="24"/>
        </w:rPr>
        <w:t>Kalite Yönetim Birimi</w:t>
      </w:r>
    </w:p>
    <w:p w:rsidR="008A37AF" w:rsidRPr="008A37AF" w:rsidRDefault="008A37AF" w:rsidP="008A37AF">
      <w:pPr>
        <w:spacing w:before="55"/>
        <w:ind w:left="426"/>
        <w:rPr>
          <w:sz w:val="24"/>
          <w:szCs w:val="24"/>
        </w:rPr>
      </w:pPr>
      <w:r w:rsidRPr="008A37AF">
        <w:rPr>
          <w:b/>
          <w:color w:val="FF0000"/>
          <w:sz w:val="24"/>
          <w:szCs w:val="24"/>
        </w:rPr>
        <w:t>Görev Adı:</w:t>
      </w:r>
      <w:r w:rsidRPr="008A37AF">
        <w:rPr>
          <w:b/>
          <w:sz w:val="24"/>
          <w:szCs w:val="24"/>
        </w:rPr>
        <w:t xml:space="preserve"> </w:t>
      </w:r>
      <w:r w:rsidRPr="008A37AF">
        <w:rPr>
          <w:sz w:val="24"/>
          <w:szCs w:val="24"/>
        </w:rPr>
        <w:t xml:space="preserve">Kalite ve </w:t>
      </w:r>
      <w:proofErr w:type="spellStart"/>
      <w:r w:rsidRPr="008A37AF">
        <w:rPr>
          <w:sz w:val="24"/>
          <w:szCs w:val="24"/>
        </w:rPr>
        <w:t>Vermlilik</w:t>
      </w:r>
      <w:proofErr w:type="spellEnd"/>
      <w:r w:rsidRPr="008A37AF">
        <w:rPr>
          <w:sz w:val="24"/>
          <w:szCs w:val="24"/>
        </w:rPr>
        <w:t xml:space="preserve"> Yönetim Direktörü</w:t>
      </w:r>
    </w:p>
    <w:p w:rsidR="008A37AF" w:rsidRPr="008A37AF" w:rsidRDefault="008A37AF" w:rsidP="008A37AF">
      <w:pPr>
        <w:ind w:left="426"/>
        <w:rPr>
          <w:sz w:val="24"/>
          <w:szCs w:val="24"/>
        </w:rPr>
      </w:pPr>
      <w:r w:rsidRPr="008A37AF">
        <w:rPr>
          <w:b/>
          <w:color w:val="FF0000"/>
          <w:sz w:val="24"/>
          <w:szCs w:val="24"/>
        </w:rPr>
        <w:t xml:space="preserve">Amir ve Üst </w:t>
      </w:r>
      <w:proofErr w:type="gramStart"/>
      <w:r w:rsidRPr="008A37AF">
        <w:rPr>
          <w:b/>
          <w:color w:val="FF0000"/>
          <w:sz w:val="24"/>
          <w:szCs w:val="24"/>
        </w:rPr>
        <w:t>Amirler :</w:t>
      </w:r>
      <w:r w:rsidRPr="008A37AF">
        <w:rPr>
          <w:sz w:val="24"/>
          <w:szCs w:val="24"/>
        </w:rPr>
        <w:t>İdari</w:t>
      </w:r>
      <w:proofErr w:type="gramEnd"/>
      <w:r w:rsidRPr="008A37AF">
        <w:rPr>
          <w:sz w:val="24"/>
          <w:szCs w:val="24"/>
        </w:rPr>
        <w:t xml:space="preserve"> ve Mali İşler Müdürü/Başhekim </w:t>
      </w:r>
    </w:p>
    <w:p w:rsidR="008A37AF" w:rsidRPr="008A37AF" w:rsidRDefault="008A37AF" w:rsidP="008A37AF">
      <w:pPr>
        <w:ind w:left="426"/>
        <w:rPr>
          <w:sz w:val="24"/>
          <w:szCs w:val="24"/>
        </w:rPr>
      </w:pPr>
      <w:r w:rsidRPr="008A37AF">
        <w:rPr>
          <w:b/>
          <w:color w:val="FF0000"/>
          <w:sz w:val="24"/>
          <w:szCs w:val="24"/>
        </w:rPr>
        <w:t>Görev Devri:</w:t>
      </w:r>
      <w:r w:rsidRPr="008A37AF">
        <w:rPr>
          <w:b/>
          <w:sz w:val="24"/>
          <w:szCs w:val="24"/>
        </w:rPr>
        <w:t xml:space="preserve"> </w:t>
      </w:r>
      <w:r w:rsidRPr="008A37AF">
        <w:rPr>
          <w:sz w:val="24"/>
          <w:szCs w:val="24"/>
        </w:rPr>
        <w:t xml:space="preserve">Kalite ve </w:t>
      </w:r>
      <w:proofErr w:type="spellStart"/>
      <w:r w:rsidRPr="008A37AF">
        <w:rPr>
          <w:sz w:val="24"/>
          <w:szCs w:val="24"/>
        </w:rPr>
        <w:t>Verimlilik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Biriminden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diğer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görevlendirilen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personel</w:t>
      </w:r>
      <w:proofErr w:type="spellEnd"/>
    </w:p>
    <w:p w:rsidR="008A37AF" w:rsidRPr="008A37AF" w:rsidRDefault="008A37AF" w:rsidP="008A37AF">
      <w:pPr>
        <w:pStyle w:val="Heading6"/>
        <w:spacing w:before="3" w:line="276" w:lineRule="auto"/>
        <w:ind w:left="426"/>
        <w:jc w:val="left"/>
        <w:rPr>
          <w:b w:val="0"/>
          <w:color w:val="FF0000"/>
          <w:sz w:val="24"/>
          <w:szCs w:val="24"/>
        </w:rPr>
      </w:pPr>
      <w:proofErr w:type="spellStart"/>
      <w:r w:rsidRPr="008A37AF">
        <w:rPr>
          <w:color w:val="FF0000"/>
          <w:sz w:val="24"/>
          <w:szCs w:val="24"/>
        </w:rPr>
        <w:t>Nitelik</w:t>
      </w:r>
      <w:proofErr w:type="spellEnd"/>
      <w:r w:rsidRPr="008A37AF">
        <w:rPr>
          <w:color w:val="FF0000"/>
          <w:sz w:val="24"/>
          <w:szCs w:val="24"/>
        </w:rPr>
        <w:t xml:space="preserve"> </w:t>
      </w:r>
      <w:proofErr w:type="spellStart"/>
      <w:r w:rsidRPr="008A37AF">
        <w:rPr>
          <w:color w:val="FF0000"/>
          <w:sz w:val="24"/>
          <w:szCs w:val="24"/>
        </w:rPr>
        <w:t>Profili</w:t>
      </w:r>
      <w:proofErr w:type="spellEnd"/>
      <w:r w:rsidRPr="008A37AF">
        <w:rPr>
          <w:b w:val="0"/>
          <w:color w:val="FF0000"/>
          <w:sz w:val="24"/>
          <w:szCs w:val="24"/>
        </w:rPr>
        <w:t>:</w:t>
      </w:r>
    </w:p>
    <w:p w:rsidR="008A37AF" w:rsidRPr="008A37AF" w:rsidRDefault="008A37AF" w:rsidP="008A37AF">
      <w:pPr>
        <w:pStyle w:val="Heading6"/>
        <w:spacing w:before="3" w:line="276" w:lineRule="auto"/>
        <w:ind w:left="426"/>
        <w:jc w:val="left"/>
        <w:rPr>
          <w:b w:val="0"/>
          <w:color w:val="FF0000"/>
          <w:sz w:val="24"/>
          <w:szCs w:val="24"/>
        </w:rPr>
      </w:pPr>
    </w:p>
    <w:p w:rsidR="008A37AF" w:rsidRPr="008A37AF" w:rsidRDefault="008A37AF" w:rsidP="008A37AF">
      <w:pPr>
        <w:pStyle w:val="ListeParagraf"/>
        <w:numPr>
          <w:ilvl w:val="0"/>
          <w:numId w:val="39"/>
        </w:numPr>
        <w:tabs>
          <w:tab w:val="left" w:pos="257"/>
        </w:tabs>
        <w:spacing w:line="276" w:lineRule="auto"/>
        <w:ind w:left="426" w:firstLine="0"/>
        <w:rPr>
          <w:sz w:val="24"/>
          <w:szCs w:val="24"/>
        </w:rPr>
      </w:pPr>
      <w:r w:rsidRPr="008A37AF">
        <w:rPr>
          <w:sz w:val="24"/>
          <w:szCs w:val="24"/>
        </w:rPr>
        <w:t xml:space="preserve">En </w:t>
      </w:r>
      <w:proofErr w:type="spellStart"/>
      <w:r w:rsidRPr="008A37AF">
        <w:rPr>
          <w:sz w:val="24"/>
          <w:szCs w:val="24"/>
        </w:rPr>
        <w:t>az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Üniversite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mezunu</w:t>
      </w:r>
      <w:proofErr w:type="spellEnd"/>
      <w:r w:rsidRPr="008A37AF">
        <w:rPr>
          <w:spacing w:val="-1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olmalı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39"/>
        </w:numPr>
        <w:tabs>
          <w:tab w:val="left" w:pos="257"/>
        </w:tabs>
        <w:spacing w:line="276" w:lineRule="auto"/>
        <w:ind w:left="426" w:right="123" w:firstLine="0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Sağlıkta</w:t>
      </w:r>
      <w:proofErr w:type="spellEnd"/>
      <w:r w:rsidRPr="008A37AF">
        <w:rPr>
          <w:spacing w:val="-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pacing w:val="-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uygulamaları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konusunda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deneyimli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eğitimli</w:t>
      </w:r>
      <w:proofErr w:type="gramStart"/>
      <w:r w:rsidRPr="008A37AF">
        <w:rPr>
          <w:sz w:val="24"/>
          <w:szCs w:val="24"/>
        </w:rPr>
        <w:t>,Kamu</w:t>
      </w:r>
      <w:proofErr w:type="spellEnd"/>
      <w:proofErr w:type="gram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sektöründe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r w:rsidRPr="008A37AF">
        <w:rPr>
          <w:sz w:val="24"/>
          <w:szCs w:val="24"/>
        </w:rPr>
        <w:t>en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az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üç</w:t>
      </w:r>
      <w:proofErr w:type="spellEnd"/>
      <w:r w:rsidRPr="008A37AF">
        <w:rPr>
          <w:spacing w:val="-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yıl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görev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yapmış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tercihen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yabancı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dil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bilen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kişiler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arasından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üst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belirlediği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çalışan,Valiliğin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teklifi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Bakanlığın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onayı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Direktörü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olarak</w:t>
      </w:r>
      <w:proofErr w:type="spellEnd"/>
      <w:r w:rsidRPr="008A37AF">
        <w:rPr>
          <w:spacing w:val="-1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görevlendirilir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39"/>
        </w:numPr>
        <w:tabs>
          <w:tab w:val="left" w:pos="257"/>
        </w:tabs>
        <w:spacing w:line="276" w:lineRule="auto"/>
        <w:ind w:left="426" w:right="123" w:firstLine="0"/>
        <w:rPr>
          <w:sz w:val="24"/>
          <w:szCs w:val="24"/>
        </w:rPr>
      </w:pPr>
    </w:p>
    <w:p w:rsidR="008A37AF" w:rsidRPr="008A37AF" w:rsidRDefault="008A37AF" w:rsidP="008A37AF">
      <w:pPr>
        <w:pStyle w:val="Heading6"/>
        <w:spacing w:line="276" w:lineRule="auto"/>
        <w:ind w:left="426"/>
        <w:jc w:val="left"/>
        <w:rPr>
          <w:color w:val="FF0000"/>
          <w:sz w:val="24"/>
          <w:szCs w:val="24"/>
        </w:rPr>
      </w:pPr>
      <w:proofErr w:type="spellStart"/>
      <w:r w:rsidRPr="008A37AF">
        <w:rPr>
          <w:color w:val="FF0000"/>
          <w:sz w:val="24"/>
          <w:szCs w:val="24"/>
        </w:rPr>
        <w:t>Görev</w:t>
      </w:r>
      <w:proofErr w:type="spellEnd"/>
      <w:r w:rsidRPr="008A37AF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8A37AF">
        <w:rPr>
          <w:color w:val="FF0000"/>
          <w:sz w:val="24"/>
          <w:szCs w:val="24"/>
        </w:rPr>
        <w:t>Amacı</w:t>
      </w:r>
      <w:proofErr w:type="spellEnd"/>
      <w:r w:rsidRPr="008A37AF">
        <w:rPr>
          <w:color w:val="FF0000"/>
          <w:sz w:val="24"/>
          <w:szCs w:val="24"/>
        </w:rPr>
        <w:t xml:space="preserve"> :</w:t>
      </w:r>
      <w:proofErr w:type="gramEnd"/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316"/>
        </w:tabs>
        <w:spacing w:line="276" w:lineRule="auto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Verimlilik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Direktörü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Verimlilik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Biriminin</w:t>
      </w:r>
      <w:proofErr w:type="spellEnd"/>
      <w:r w:rsidRPr="008A37AF">
        <w:rPr>
          <w:spacing w:val="-19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sorumlusudur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316"/>
        </w:tabs>
        <w:spacing w:line="276" w:lineRule="auto"/>
        <w:ind w:right="99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pacing w:val="-7"/>
          <w:sz w:val="24"/>
          <w:szCs w:val="24"/>
        </w:rPr>
        <w:t>ve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pacing w:val="-7"/>
          <w:sz w:val="24"/>
          <w:szCs w:val="24"/>
        </w:rPr>
        <w:t>Verimlilik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Direktörü</w:t>
      </w:r>
      <w:proofErr w:type="spellEnd"/>
      <w:r w:rsidRPr="008A37AF">
        <w:rPr>
          <w:sz w:val="24"/>
          <w:szCs w:val="24"/>
        </w:rPr>
        <w:t>;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Hasta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Güvenliği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Komitesi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Çalışan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Güvenliği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Komitesi,Enfeksiyon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Kontrol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Komitesi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Tesis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Güvenliği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Komitesi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Eğitim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Komitesinin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doğal</w:t>
      </w:r>
      <w:proofErr w:type="spellEnd"/>
      <w:r w:rsidRPr="008A37AF">
        <w:rPr>
          <w:spacing w:val="-2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üyesidir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316"/>
        </w:tabs>
        <w:spacing w:line="276" w:lineRule="auto"/>
        <w:ind w:right="836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Kurumun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konusundaki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misyon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vizyon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ilkelerini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belirleyerek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hizmet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sunumuna</w:t>
      </w:r>
      <w:proofErr w:type="spellEnd"/>
      <w:r w:rsidRPr="008A37AF">
        <w:rPr>
          <w:spacing w:val="-3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yönelik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politikalar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geliştirir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bu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politikalara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stratejik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proofErr w:type="gramStart"/>
      <w:r w:rsidRPr="008A37AF">
        <w:rPr>
          <w:sz w:val="24"/>
          <w:szCs w:val="24"/>
        </w:rPr>
        <w:t>planlamaları</w:t>
      </w:r>
      <w:proofErr w:type="spellEnd"/>
      <w:r w:rsidRPr="008A37AF">
        <w:rPr>
          <w:sz w:val="24"/>
          <w:szCs w:val="24"/>
        </w:rPr>
        <w:t xml:space="preserve"> </w:t>
      </w:r>
      <w:r w:rsidRPr="008A37AF">
        <w:rPr>
          <w:spacing w:val="-3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yapar</w:t>
      </w:r>
      <w:proofErr w:type="spellEnd"/>
      <w:proofErr w:type="gram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676"/>
        </w:tabs>
        <w:spacing w:before="42" w:line="276" w:lineRule="auto"/>
        <w:ind w:right="219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Mevcut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durumu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etkinlik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verimlilik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hizmet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kalitesi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yönünden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değerlendirerek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kurumun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kaynaklarını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belirlenen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politika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hazırlanan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planlar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doğrultusunda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harekete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geçirir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uygulamaya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koyar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izler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yeni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durumlara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göre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hizmetin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verimliliğinde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sürekliliği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üzere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gerekli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tedbirleri</w:t>
      </w:r>
      <w:proofErr w:type="spellEnd"/>
      <w:r w:rsidRPr="008A37AF">
        <w:rPr>
          <w:spacing w:val="-2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alır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right="115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Çalışmalardan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elde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edilen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düzeltici</w:t>
      </w:r>
      <w:proofErr w:type="spellEnd"/>
      <w:r w:rsidRPr="008A37AF">
        <w:rPr>
          <w:sz w:val="24"/>
          <w:szCs w:val="24"/>
        </w:rPr>
        <w:t>/</w:t>
      </w:r>
      <w:proofErr w:type="spellStart"/>
      <w:r w:rsidRPr="008A37AF">
        <w:rPr>
          <w:sz w:val="24"/>
          <w:szCs w:val="24"/>
        </w:rPr>
        <w:t>önleyici</w:t>
      </w:r>
      <w:proofErr w:type="spellEnd"/>
      <w:r w:rsidRPr="008A37AF">
        <w:rPr>
          <w:spacing w:val="-9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faaliyetler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sonucunda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ulaşılan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çözümleri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standartlaştırarak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uygulamaya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koyar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Bunun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için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gerekli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kaynak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imkanları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harekete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geçirerek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çalışma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uygulama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ortamı</w:t>
      </w:r>
      <w:proofErr w:type="spellEnd"/>
      <w:r w:rsidRPr="008A37AF">
        <w:rPr>
          <w:spacing w:val="-2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right="422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Bütün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çalışanların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bilgi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beceri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düzeyinin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yükseltilmesi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yönetime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katılımın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sağlanması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iş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görev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tanımına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uygun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olarak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çalıştırılması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birim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içi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koordinasyonun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sağlanması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çalışanlar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arasında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güvene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sürekli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gelişmeye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dayalı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ortamın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yaratılmasını</w:t>
      </w:r>
      <w:proofErr w:type="spellEnd"/>
      <w:r w:rsidRPr="008A37AF">
        <w:rPr>
          <w:spacing w:val="-1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676"/>
        </w:tabs>
        <w:spacing w:line="276" w:lineRule="auto"/>
        <w:ind w:right="240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Bütün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çalışanlar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tarafından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analiz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3"/>
          <w:sz w:val="24"/>
          <w:szCs w:val="24"/>
        </w:rPr>
        <w:t xml:space="preserve"> </w:t>
      </w:r>
      <w:r w:rsidRPr="008A37AF">
        <w:rPr>
          <w:sz w:val="24"/>
          <w:szCs w:val="24"/>
        </w:rPr>
        <w:t>problem</w:t>
      </w:r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çözme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karar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verme</w:t>
      </w:r>
      <w:proofErr w:type="spellEnd"/>
      <w:r w:rsidRPr="008A37AF">
        <w:rPr>
          <w:spacing w:val="-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tekniklerinin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sistematik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bir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şekilde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kullanılması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verilerle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anlayışının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kurumda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yerleşmesini</w:t>
      </w:r>
      <w:proofErr w:type="spellEnd"/>
      <w:r w:rsidRPr="008A37AF">
        <w:rPr>
          <w:spacing w:val="-20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676"/>
        </w:tabs>
        <w:spacing w:before="3" w:line="276" w:lineRule="auto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Yapılan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değerlendirir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sonuçlar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konusunda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kurum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çalışanlarına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bilgi</w:t>
      </w:r>
      <w:proofErr w:type="spellEnd"/>
      <w:r w:rsidRPr="008A37AF">
        <w:rPr>
          <w:spacing w:val="-2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788"/>
        </w:tabs>
        <w:spacing w:line="276" w:lineRule="auto"/>
        <w:ind w:right="134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ilgili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faaliyetlerin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kaydedilmesini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el </w:t>
      </w:r>
      <w:proofErr w:type="spellStart"/>
      <w:r w:rsidRPr="008A37AF">
        <w:rPr>
          <w:sz w:val="24"/>
          <w:szCs w:val="24"/>
        </w:rPr>
        <w:t>kitabı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prosedürler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iş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talimatları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gibi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bilgilendirici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metinler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hazırlar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788"/>
        </w:tabs>
        <w:spacing w:line="276" w:lineRule="auto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İç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tetkikleri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faaliyetlerini</w:t>
      </w:r>
      <w:proofErr w:type="spellEnd"/>
      <w:r w:rsidRPr="008A37AF">
        <w:rPr>
          <w:spacing w:val="-2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denetler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ListeParagraf"/>
        <w:numPr>
          <w:ilvl w:val="0"/>
          <w:numId w:val="41"/>
        </w:numPr>
        <w:tabs>
          <w:tab w:val="left" w:pos="789"/>
        </w:tabs>
        <w:spacing w:line="276" w:lineRule="auto"/>
        <w:jc w:val="left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yönetimi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uygulamalarına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ilişkin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maliyetleri</w:t>
      </w:r>
      <w:proofErr w:type="spellEnd"/>
      <w:r w:rsidRPr="008A37AF">
        <w:rPr>
          <w:spacing w:val="-2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denetler</w:t>
      </w:r>
      <w:proofErr w:type="spellEnd"/>
      <w:r w:rsidRPr="008A37AF">
        <w:rPr>
          <w:sz w:val="24"/>
          <w:szCs w:val="24"/>
        </w:rPr>
        <w:t>.</w:t>
      </w:r>
    </w:p>
    <w:p w:rsidR="008A37AF" w:rsidRPr="008A37AF" w:rsidRDefault="008A37AF" w:rsidP="008A37AF">
      <w:pPr>
        <w:pStyle w:val="GvdeMetni"/>
        <w:spacing w:before="11" w:line="276" w:lineRule="auto"/>
        <w:ind w:left="0"/>
        <w:rPr>
          <w:sz w:val="24"/>
          <w:szCs w:val="24"/>
        </w:rPr>
      </w:pPr>
    </w:p>
    <w:p w:rsidR="008A37AF" w:rsidRPr="008A37AF" w:rsidRDefault="008A37AF" w:rsidP="008A37AF">
      <w:pPr>
        <w:pStyle w:val="GvdeMetni"/>
        <w:spacing w:line="276" w:lineRule="auto"/>
        <w:ind w:left="2545" w:right="860"/>
        <w:rPr>
          <w:b/>
          <w:sz w:val="24"/>
          <w:szCs w:val="24"/>
        </w:rPr>
      </w:pPr>
      <w:r w:rsidRPr="008A37AF">
        <w:rPr>
          <w:b/>
          <w:sz w:val="24"/>
          <w:szCs w:val="24"/>
        </w:rPr>
        <w:t xml:space="preserve">KALİTE </w:t>
      </w:r>
      <w:proofErr w:type="gramStart"/>
      <w:r w:rsidRPr="008A37AF">
        <w:rPr>
          <w:b/>
          <w:sz w:val="24"/>
          <w:szCs w:val="24"/>
        </w:rPr>
        <w:t>VE  VERİMLİLİK</w:t>
      </w:r>
      <w:proofErr w:type="gramEnd"/>
      <w:r w:rsidRPr="008A37AF">
        <w:rPr>
          <w:b/>
          <w:sz w:val="24"/>
          <w:szCs w:val="24"/>
        </w:rPr>
        <w:t xml:space="preserve"> YÖNETİM BİRİMİ GÖREV VE SORUMLULUKLARI</w:t>
      </w:r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Kurum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performans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uygulamaları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konusunda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politika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stratejiler</w:t>
      </w:r>
      <w:proofErr w:type="spellEnd"/>
      <w:r w:rsidRPr="008A37AF">
        <w:rPr>
          <w:spacing w:val="-3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belirlemek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before="3" w:line="276" w:lineRule="auto"/>
        <w:ind w:right="1283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Performans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hedeflerini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belirlemek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değerlendirmek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hedeflerin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gerçekleşmesi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lastRenderedPageBreak/>
        <w:t>için,gerekli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planlamak,organize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etmek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izlemek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20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değerlendirmek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right="384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Hasta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bakım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kalitesinin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kurumsal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performans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geliştirilmesi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amacıyla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gerekli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tüm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kaynakların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planlanması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temini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yönetilmesini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right="1179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Kurumun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süreçlerini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tanımlamak</w:t>
      </w:r>
      <w:proofErr w:type="spellEnd"/>
      <w:r w:rsidRPr="008A37AF">
        <w:rPr>
          <w:sz w:val="24"/>
          <w:szCs w:val="24"/>
        </w:rPr>
        <w:t>,</w:t>
      </w:r>
      <w:r w:rsidRPr="008A37AF">
        <w:rPr>
          <w:spacing w:val="-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süreç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sorumlularını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tesbit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etmek</w:t>
      </w:r>
      <w:proofErr w:type="spellEnd"/>
      <w:r w:rsidRPr="008A37AF">
        <w:rPr>
          <w:spacing w:val="-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süreçlerin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iyileştirilmesinde</w:t>
      </w:r>
      <w:proofErr w:type="spellEnd"/>
      <w:r w:rsidRPr="008A37AF">
        <w:rPr>
          <w:spacing w:val="-7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rol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alacak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ekiplerin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oluşturulmasını</w:t>
      </w:r>
      <w:proofErr w:type="spellEnd"/>
      <w:r w:rsidRPr="008A37AF">
        <w:rPr>
          <w:spacing w:val="-9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right="739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Kurumdaki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mevcut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sorunları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tesbit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etmek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öncelik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sırasına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koymak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bu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doğrultuda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süreç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iyileştirme</w:t>
      </w:r>
      <w:proofErr w:type="spellEnd"/>
      <w:r w:rsidRPr="008A37AF">
        <w:rPr>
          <w:spacing w:val="-3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yapmak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yapılanmasını</w:t>
      </w:r>
      <w:proofErr w:type="spellEnd"/>
      <w:r w:rsidRPr="008A37AF">
        <w:rPr>
          <w:spacing w:val="-11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right="908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ekibinde</w:t>
      </w:r>
      <w:proofErr w:type="spellEnd"/>
      <w:r w:rsidRPr="008A37AF">
        <w:rPr>
          <w:spacing w:val="-6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yer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alan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personelin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ihtiyaç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duydukları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eğitimleri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planlamak</w:t>
      </w:r>
      <w:proofErr w:type="spellEnd"/>
      <w:r w:rsidRPr="008A37AF">
        <w:rPr>
          <w:spacing w:val="-4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5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bu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eğitimleri</w:t>
      </w:r>
      <w:proofErr w:type="spellEnd"/>
      <w:r w:rsidRPr="008A37AF">
        <w:rPr>
          <w:spacing w:val="-3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almalarını</w:t>
      </w:r>
      <w:proofErr w:type="spellEnd"/>
      <w:r w:rsidRPr="008A37AF">
        <w:rPr>
          <w:spacing w:val="-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</w:p>
    <w:p w:rsidR="008A37AF" w:rsidRPr="008A37AF" w:rsidRDefault="008A37AF" w:rsidP="008A37AF">
      <w:pPr>
        <w:pStyle w:val="ListeParagraf"/>
        <w:numPr>
          <w:ilvl w:val="0"/>
          <w:numId w:val="42"/>
        </w:numPr>
        <w:tabs>
          <w:tab w:val="left" w:pos="285"/>
        </w:tabs>
        <w:spacing w:line="276" w:lineRule="auto"/>
        <w:ind w:right="908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iyileştirme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ekiplerinin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yürüttüğü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değerlendirmek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pacing w:val="-32"/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desteklemek</w:t>
      </w:r>
      <w:proofErr w:type="spellEnd"/>
    </w:p>
    <w:p w:rsidR="008A37AF" w:rsidRPr="008A37AF" w:rsidRDefault="008A37AF" w:rsidP="008A37AF">
      <w:pPr>
        <w:pStyle w:val="GvdeMetni"/>
        <w:numPr>
          <w:ilvl w:val="0"/>
          <w:numId w:val="42"/>
        </w:numPr>
        <w:spacing w:line="276" w:lineRule="auto"/>
        <w:ind w:right="860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Kurumun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ulaştığı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düzeyini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saptamak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için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ölçütler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geliştirmek</w:t>
      </w:r>
      <w:proofErr w:type="spellEnd"/>
      <w:r w:rsidRPr="008A37AF">
        <w:rPr>
          <w:sz w:val="24"/>
          <w:szCs w:val="24"/>
        </w:rPr>
        <w:t xml:space="preserve">, </w:t>
      </w:r>
      <w:proofErr w:type="spellStart"/>
      <w:r w:rsidRPr="008A37AF">
        <w:rPr>
          <w:sz w:val="24"/>
          <w:szCs w:val="24"/>
        </w:rPr>
        <w:t>veriler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sonucunda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çalışmaları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yönlendirmek</w:t>
      </w:r>
      <w:proofErr w:type="spellEnd"/>
      <w:r w:rsidRPr="008A37AF">
        <w:rPr>
          <w:sz w:val="24"/>
          <w:szCs w:val="24"/>
        </w:rPr>
        <w:t xml:space="preserve"> </w:t>
      </w:r>
    </w:p>
    <w:p w:rsidR="008A37AF" w:rsidRPr="008A37AF" w:rsidRDefault="008A37AF" w:rsidP="008A37AF">
      <w:pPr>
        <w:pStyle w:val="GvdeMetni"/>
        <w:numPr>
          <w:ilvl w:val="0"/>
          <w:numId w:val="42"/>
        </w:numPr>
        <w:spacing w:line="276" w:lineRule="auto"/>
        <w:ind w:right="860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Çalışanların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performans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değerlendirilmesini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sonucu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uygun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eğitim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hazırlamak</w:t>
      </w:r>
      <w:proofErr w:type="spellEnd"/>
    </w:p>
    <w:p w:rsidR="008A37AF" w:rsidRPr="008A37AF" w:rsidRDefault="008A37AF" w:rsidP="008A37AF">
      <w:pPr>
        <w:pStyle w:val="GvdeMetni"/>
        <w:numPr>
          <w:ilvl w:val="0"/>
          <w:numId w:val="42"/>
        </w:numPr>
        <w:spacing w:line="276" w:lineRule="auto"/>
        <w:ind w:right="1242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Çalışanlar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için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gerekli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teşvik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mekanizmaları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  <w:r w:rsidRPr="008A37AF">
        <w:rPr>
          <w:sz w:val="24"/>
          <w:szCs w:val="24"/>
        </w:rPr>
        <w:t xml:space="preserve">. </w:t>
      </w:r>
      <w:proofErr w:type="spellStart"/>
      <w:r w:rsidRPr="008A37AF">
        <w:rPr>
          <w:sz w:val="24"/>
          <w:szCs w:val="24"/>
        </w:rPr>
        <w:t>Birimlerin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hazırladığı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dokümanları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kontrol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etmek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yayımlamak</w:t>
      </w:r>
      <w:proofErr w:type="spellEnd"/>
    </w:p>
    <w:p w:rsidR="008A37AF" w:rsidRPr="008A37AF" w:rsidRDefault="008A37AF" w:rsidP="008A37AF">
      <w:pPr>
        <w:pStyle w:val="GvdeMetni"/>
        <w:numPr>
          <w:ilvl w:val="0"/>
          <w:numId w:val="42"/>
        </w:numPr>
        <w:spacing w:before="3" w:line="276" w:lineRule="auto"/>
        <w:ind w:right="860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İl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performans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kalite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koordinatörlüğü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ile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işbirliği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içinde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olmak</w:t>
      </w:r>
      <w:proofErr w:type="spellEnd"/>
    </w:p>
    <w:p w:rsidR="008A37AF" w:rsidRPr="008A37AF" w:rsidRDefault="008A37AF" w:rsidP="008A37AF">
      <w:pPr>
        <w:pStyle w:val="GvdeMetni"/>
        <w:numPr>
          <w:ilvl w:val="0"/>
          <w:numId w:val="42"/>
        </w:numPr>
        <w:spacing w:line="276" w:lineRule="auto"/>
        <w:ind w:right="860"/>
        <w:rPr>
          <w:sz w:val="24"/>
          <w:szCs w:val="24"/>
        </w:rPr>
      </w:pPr>
      <w:proofErr w:type="spellStart"/>
      <w:r w:rsidRPr="008A37AF">
        <w:rPr>
          <w:sz w:val="24"/>
          <w:szCs w:val="24"/>
        </w:rPr>
        <w:t>Performansa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dayalı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ek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ödeme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verilerini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bakanlığa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ulaştırmak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ve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ulaşmasını</w:t>
      </w:r>
      <w:proofErr w:type="spellEnd"/>
      <w:r w:rsidRPr="008A37AF">
        <w:rPr>
          <w:sz w:val="24"/>
          <w:szCs w:val="24"/>
        </w:rPr>
        <w:t xml:space="preserve"> </w:t>
      </w:r>
      <w:proofErr w:type="spellStart"/>
      <w:r w:rsidRPr="008A37AF">
        <w:rPr>
          <w:sz w:val="24"/>
          <w:szCs w:val="24"/>
        </w:rPr>
        <w:t>sağlamak</w:t>
      </w:r>
      <w:proofErr w:type="spellEnd"/>
      <w:r w:rsidRPr="008A37AF">
        <w:rPr>
          <w:sz w:val="24"/>
          <w:szCs w:val="24"/>
        </w:rPr>
        <w:t>.</w:t>
      </w:r>
    </w:p>
    <w:p w:rsidR="005842FC" w:rsidRPr="008A37AF" w:rsidRDefault="005842FC" w:rsidP="008A37AF">
      <w:pPr>
        <w:ind w:left="284" w:right="83"/>
        <w:rPr>
          <w:rFonts w:asciiTheme="minorHAnsi" w:hAnsiTheme="minorHAnsi"/>
          <w:b/>
          <w:sz w:val="24"/>
          <w:szCs w:val="24"/>
        </w:rPr>
      </w:pPr>
    </w:p>
    <w:sectPr w:rsidR="005842FC" w:rsidRPr="008A37AF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9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0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3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5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6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7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18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19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0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4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5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26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8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0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35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38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0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41"/>
  </w:num>
  <w:num w:numId="4">
    <w:abstractNumId w:val="37"/>
  </w:num>
  <w:num w:numId="5">
    <w:abstractNumId w:val="9"/>
  </w:num>
  <w:num w:numId="6">
    <w:abstractNumId w:val="19"/>
  </w:num>
  <w:num w:numId="7">
    <w:abstractNumId w:val="21"/>
  </w:num>
  <w:num w:numId="8">
    <w:abstractNumId w:val="24"/>
  </w:num>
  <w:num w:numId="9">
    <w:abstractNumId w:val="23"/>
  </w:num>
  <w:num w:numId="10">
    <w:abstractNumId w:val="10"/>
  </w:num>
  <w:num w:numId="11">
    <w:abstractNumId w:val="20"/>
  </w:num>
  <w:num w:numId="12">
    <w:abstractNumId w:val="39"/>
  </w:num>
  <w:num w:numId="13">
    <w:abstractNumId w:val="17"/>
  </w:num>
  <w:num w:numId="14">
    <w:abstractNumId w:val="40"/>
  </w:num>
  <w:num w:numId="15">
    <w:abstractNumId w:val="28"/>
  </w:num>
  <w:num w:numId="16">
    <w:abstractNumId w:val="38"/>
  </w:num>
  <w:num w:numId="17">
    <w:abstractNumId w:val="26"/>
  </w:num>
  <w:num w:numId="18">
    <w:abstractNumId w:val="1"/>
  </w:num>
  <w:num w:numId="19">
    <w:abstractNumId w:val="2"/>
  </w:num>
  <w:num w:numId="20">
    <w:abstractNumId w:val="25"/>
  </w:num>
  <w:num w:numId="21">
    <w:abstractNumId w:val="3"/>
  </w:num>
  <w:num w:numId="22">
    <w:abstractNumId w:val="6"/>
  </w:num>
  <w:num w:numId="23">
    <w:abstractNumId w:val="29"/>
  </w:num>
  <w:num w:numId="24">
    <w:abstractNumId w:val="36"/>
  </w:num>
  <w:num w:numId="25">
    <w:abstractNumId w:val="15"/>
  </w:num>
  <w:num w:numId="26">
    <w:abstractNumId w:val="11"/>
  </w:num>
  <w:num w:numId="27">
    <w:abstractNumId w:val="16"/>
  </w:num>
  <w:num w:numId="28">
    <w:abstractNumId w:val="27"/>
  </w:num>
  <w:num w:numId="29">
    <w:abstractNumId w:val="13"/>
  </w:num>
  <w:num w:numId="30">
    <w:abstractNumId w:val="0"/>
  </w:num>
  <w:num w:numId="31">
    <w:abstractNumId w:val="32"/>
  </w:num>
  <w:num w:numId="32">
    <w:abstractNumId w:val="4"/>
  </w:num>
  <w:num w:numId="33">
    <w:abstractNumId w:val="30"/>
  </w:num>
  <w:num w:numId="34">
    <w:abstractNumId w:val="7"/>
  </w:num>
  <w:num w:numId="35">
    <w:abstractNumId w:val="33"/>
  </w:num>
  <w:num w:numId="36">
    <w:abstractNumId w:val="14"/>
  </w:num>
  <w:num w:numId="37">
    <w:abstractNumId w:val="8"/>
  </w:num>
  <w:num w:numId="38">
    <w:abstractNumId w:val="12"/>
  </w:num>
  <w:num w:numId="39">
    <w:abstractNumId w:val="18"/>
  </w:num>
  <w:num w:numId="40">
    <w:abstractNumId w:val="22"/>
  </w:num>
  <w:num w:numId="41">
    <w:abstractNumId w:val="34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950F0"/>
    <w:rsid w:val="002546A3"/>
    <w:rsid w:val="00274EE4"/>
    <w:rsid w:val="002C141F"/>
    <w:rsid w:val="002C70AC"/>
    <w:rsid w:val="00323AF5"/>
    <w:rsid w:val="003C1EE4"/>
    <w:rsid w:val="003D103F"/>
    <w:rsid w:val="00406069"/>
    <w:rsid w:val="004714CE"/>
    <w:rsid w:val="00543453"/>
    <w:rsid w:val="005842FC"/>
    <w:rsid w:val="005A31A2"/>
    <w:rsid w:val="00627416"/>
    <w:rsid w:val="006C5CD8"/>
    <w:rsid w:val="0076762A"/>
    <w:rsid w:val="00772ECB"/>
    <w:rsid w:val="008917F8"/>
    <w:rsid w:val="008A37AF"/>
    <w:rsid w:val="009C05A4"/>
    <w:rsid w:val="00A723D2"/>
    <w:rsid w:val="00AC5B47"/>
    <w:rsid w:val="00C274F2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17</cp:revision>
  <dcterms:created xsi:type="dcterms:W3CDTF">2018-10-31T05:58:00Z</dcterms:created>
  <dcterms:modified xsi:type="dcterms:W3CDTF">2018-10-31T10:22:00Z</dcterms:modified>
</cp:coreProperties>
</file>