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200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418"/>
        <w:gridCol w:w="1276"/>
        <w:gridCol w:w="1134"/>
        <w:gridCol w:w="1701"/>
        <w:gridCol w:w="992"/>
        <w:gridCol w:w="1134"/>
        <w:gridCol w:w="967"/>
        <w:gridCol w:w="1391"/>
        <w:gridCol w:w="477"/>
      </w:tblGrid>
      <w:tr w:rsidR="00414B26" w:rsidRPr="001E4222" w:rsidTr="00D03587">
        <w:trPr>
          <w:trHeight w:val="623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414B26" w:rsidRPr="001E4222" w:rsidRDefault="00414B26" w:rsidP="00414B26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541DD1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304925" cy="990600"/>
                  <wp:effectExtent l="19050" t="0" r="9525" b="0"/>
                  <wp:docPr id="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8"/>
            <w:shd w:val="clear" w:color="auto" w:fill="C6D9F1"/>
            <w:vAlign w:val="center"/>
          </w:tcPr>
          <w:p w:rsidR="00644D1F" w:rsidRDefault="00644D1F" w:rsidP="00644D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414B26" w:rsidRPr="001E4222" w:rsidRDefault="00FE57C8" w:rsidP="00644D1F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İLAÇ STABİLİTELERİ LİSTESİ</w:t>
            </w:r>
          </w:p>
        </w:tc>
      </w:tr>
      <w:tr w:rsidR="003A3898" w:rsidRPr="001E4222" w:rsidTr="00495078">
        <w:trPr>
          <w:trHeight w:val="160"/>
        </w:trPr>
        <w:tc>
          <w:tcPr>
            <w:tcW w:w="637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414B26" w:rsidRPr="001F701D" w:rsidRDefault="00FE57C8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İY.LS.</w:t>
            </w:r>
            <w:r w:rsidR="00644D1F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7C5E90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22.05.2019</w:t>
            </w:r>
          </w:p>
        </w:tc>
        <w:tc>
          <w:tcPr>
            <w:tcW w:w="1701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644D1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03.</w:t>
            </w:r>
            <w:r w:rsidR="004950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967" w:type="dxa"/>
            <w:shd w:val="clear" w:color="auto" w:fill="8DB3E2"/>
            <w:vAlign w:val="center"/>
            <w:hideMark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495078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14B26" w:rsidRPr="001E4222" w:rsidRDefault="00414B26" w:rsidP="00414B2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77" w:type="dxa"/>
            <w:shd w:val="clear" w:color="auto" w:fill="8DB3E2"/>
            <w:vAlign w:val="center"/>
          </w:tcPr>
          <w:p w:rsidR="00414B26" w:rsidRPr="001E4222" w:rsidRDefault="00D62BB8" w:rsidP="00414B2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39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JENERİK İSİMLER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(ETKEN MADDE)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43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BENZER İLAÇ İSMİ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39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b/>
                      <w:bCs/>
                      <w:color w:val="000000"/>
                      <w:lang w:eastAsia="tr-TR"/>
                    </w:rPr>
                    <w:t xml:space="preserve">SAKLANMA KOŞULLARI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S-FLUOROURACİL 500-100 MG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32"/>
            </w:tblGrid>
            <w:tr w:rsidR="00FE57C8" w:rsidRPr="00FE57C8">
              <w:trPr>
                <w:trHeight w:val="379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EBEWE,FARMAKO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FİVOFLU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EBETAXEL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79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AÇILDIKTAN SONRA 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 SULANDIRILMADAN 7GÜN STABİLDİR. İZOTONİK NACL 250ML LE SULANDIRILIRSA 15-25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MUHAFAZA EDİLİP 12 SAAT İÇİNDE KULLANILMALIDIR.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21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AZASİTİDİNE 100 ML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7"/>
            </w:tblGrid>
            <w:tr w:rsidR="00FE57C8" w:rsidRPr="00FE57C8">
              <w:trPr>
                <w:trHeight w:val="379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AZADİN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AZİDA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VİPAZA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513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SULANDIRILDIKTAN SONRA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 BEKLETİLMEDEN KULLANILMALIDIR.2-8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İSE 8 SAATE KADAR SAKLANABİLİR.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BENDAMUSTİN25-100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79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BEASTİN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BENDAMUS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648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%0,9 İZOTONİK NACL İLE SEYRELTİLEN SOLÜSYON 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 3,5 SAATTE KULLANILMALIDIR. BU SOLÜSYON 2-8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İSE 2 GÜN BOYUNCA SAKLANABİLİR.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62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BLEOMİCİN 15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5"/>
            </w:tblGrid>
            <w:tr w:rsidR="00FE57C8" w:rsidRPr="00FE57C8">
              <w:trPr>
                <w:trHeight w:val="379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BLEMİSİN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BLEOCİN-S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BLEOLEM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379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SULANDIRILDIKTAN SONRA HEMEN KULLANILMALIDIR.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2-8OC DE 24 SAAT SAKLANABİLİR.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BORTEZOMİB 3,5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28"/>
            </w:tblGrid>
            <w:tr w:rsidR="00FE57C8" w:rsidRPr="00FE57C8">
              <w:trPr>
                <w:trHeight w:val="512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BİEMİB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BORACTİB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BORCADE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VELCADE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SULANDIRILDIKTAN SONRA 8 SAAT İÇİNDE KULLANILMALIDIR.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BUSULFAN 10-50-100MG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73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BUSLERA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BUSİLVEX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782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%5 DEKSTROZ VE %0,9 İZOTONİK NACL İLE HAZIRLANAN ÇÖZELTİ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15-25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 8 SAAT (İNFÜZYON SÜRESİ DAHİL),2-8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 12 SAAT VE ARDINDAN 15-25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3 SAATDİR.(İNFÜZYON SÜRESİ DAHİL)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CİSPLATİN 10-50-100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97"/>
            </w:tblGrid>
            <w:tr w:rsidR="00FE57C8" w:rsidRPr="00FE57C8">
              <w:trPr>
                <w:trHeight w:val="647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CISPLATİN DBL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CISPLATİN KOÇAK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KEMOPLAT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PLACIS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CİSPLATİNUM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647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MİKROBİYOLOJİ YÖNÜNDEN SULANDIRILDIKTAN SONRA HEMEN KULLANILMALIDIR. SEYRELTİLEN SOLÜSYON (DİĞER TÜRLÜ)20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14 GÜN DAYANDIĞI TESBİT EDİLMİŞTİR.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DAKARBAZİN 100-200MG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90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DAKARBAZ </w:t>
                  </w:r>
                </w:p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DETİCENE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386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HAZIRLANAN SOLÜSYON 20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>C DE, 8 SAAT İÇİNDE 2-8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24 SAAT İÇİNDE KULLANILMALIDIR.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4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DAUNORUBİSİN HCL 20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206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DAUNOSİN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244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SULANDIRILDIKTAN SONRA BEKLETİLMEDEN KULLANILMALIDIR.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606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DECİTABİN 50 MG FLAKON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30"/>
            </w:tblGrid>
            <w:tr w:rsidR="00FE57C8" w:rsidRPr="00FE57C8">
              <w:trPr>
                <w:trHeight w:val="110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DACOGEN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Pr="00FE57C8" w:rsidRDefault="00FE57C8" w:rsidP="00FE57C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tr-T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55"/>
            </w:tblGrid>
            <w:tr w:rsidR="00FE57C8" w:rsidRPr="00FE57C8">
              <w:trPr>
                <w:trHeight w:val="573"/>
              </w:trPr>
              <w:tc>
                <w:tcPr>
                  <w:tcW w:w="0" w:type="auto"/>
                </w:tcPr>
                <w:p w:rsidR="00FE57C8" w:rsidRPr="00FE57C8" w:rsidRDefault="00FE57C8" w:rsidP="00FE57C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FE57C8">
                    <w:rPr>
                      <w:rFonts w:cs="Calibri"/>
                      <w:color w:val="000000"/>
                      <w:lang w:eastAsia="tr-TR"/>
                    </w:rPr>
                    <w:t>HEMEN KULLANILMALIDIR. SULANDIRILARAK SEYRELTİLEN ÇÖZELTİ 2-8</w:t>
                  </w:r>
                  <w:r w:rsidRPr="00FE57C8">
                    <w:rPr>
                      <w:rFonts w:cs="Calibri"/>
                      <w:color w:val="000000"/>
                      <w:sz w:val="14"/>
                      <w:szCs w:val="14"/>
                      <w:lang w:eastAsia="tr-TR"/>
                    </w:rPr>
                    <w:t>O</w:t>
                  </w:r>
                  <w:r w:rsidRPr="00FE57C8">
                    <w:rPr>
                      <w:rFonts w:cs="Calibri"/>
                      <w:color w:val="000000"/>
                      <w:lang w:eastAsia="tr-TR"/>
                    </w:rPr>
                    <w:t xml:space="preserve">C DE 7 SAAT SAKLANABİLİR. </w:t>
                  </w:r>
                </w:p>
              </w:tc>
            </w:tr>
          </w:tbl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E57C8" w:rsidTr="00FE57C8">
        <w:tc>
          <w:tcPr>
            <w:tcW w:w="3070" w:type="dxa"/>
          </w:tcPr>
          <w:p w:rsidR="00FE57C8" w:rsidRDefault="00FE57C8" w:rsidP="00FE57C8">
            <w:pPr>
              <w:pStyle w:val="Default"/>
            </w:pPr>
            <w:r>
              <w:rPr>
                <w:sz w:val="22"/>
                <w:szCs w:val="22"/>
              </w:rPr>
              <w:t xml:space="preserve">DOKSORUBİSİN HCL 10-550 MG FLAKON VE LİPOZOMAL FLAKON </w:t>
            </w:r>
          </w:p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ADRİMİSİN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DOXO-TEVA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DOXORUBİCİN –KOÇAK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CAELYX </w:t>
            </w: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SULANDIRILDIKTAN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48 SAAT SAKLANABİLİR. CAELYX İSE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</w:tc>
      </w:tr>
      <w:tr w:rsidR="00FE57C8" w:rsidTr="00FE57C8">
        <w:tc>
          <w:tcPr>
            <w:tcW w:w="3070" w:type="dxa"/>
          </w:tcPr>
          <w:p w:rsidR="00FE57C8" w:rsidRDefault="00FE57C8" w:rsidP="00FE57C8">
            <w:pPr>
              <w:pStyle w:val="Default"/>
            </w:pPr>
            <w:r>
              <w:rPr>
                <w:sz w:val="22"/>
                <w:szCs w:val="22"/>
              </w:rPr>
              <w:t xml:space="preserve">DOSETAKSEL 20-80 MG FLAKON </w:t>
            </w:r>
          </w:p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DOCETER,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DOCETER-TEC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DOCEXUS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DOXEL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DOXITAX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SANTAX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TADOCEL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TAXOTERE </w:t>
            </w: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NİN ALTINDA İNFÜZYON ÇÖZELTİSİ 6 SAAT İÇİNDE KULLANILMALIDIR.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48 SAAT SAKLANABİLİR </w:t>
            </w:r>
          </w:p>
        </w:tc>
      </w:tr>
      <w:tr w:rsidR="00FE57C8" w:rsidTr="00FE57C8">
        <w:tc>
          <w:tcPr>
            <w:tcW w:w="3070" w:type="dxa"/>
          </w:tcPr>
          <w:p w:rsidR="00FE57C8" w:rsidRDefault="00FE57C8" w:rsidP="00FE57C8">
            <w:pPr>
              <w:pStyle w:val="Default"/>
            </w:pPr>
            <w:r>
              <w:rPr>
                <w:sz w:val="22"/>
                <w:szCs w:val="22"/>
              </w:rPr>
              <w:t xml:space="preserve">EPİRUBSİN 10-50-100 MG FLAKON </w:t>
            </w:r>
          </w:p>
          <w:p w:rsidR="00FE57C8" w:rsidRDefault="00FE57C8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EPİRİTU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EPİRUBİCİN EBEWE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PİRUCİN </w:t>
            </w:r>
          </w:p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RUBENS </w:t>
            </w:r>
          </w:p>
        </w:tc>
        <w:tc>
          <w:tcPr>
            <w:tcW w:w="3071" w:type="dxa"/>
          </w:tcPr>
          <w:p w:rsidR="00FE57C8" w:rsidRDefault="00FE57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HEMEN KULLANILMALIDIR.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EN FAZLA 24 SAAT SAKLANABİLİR. </w:t>
            </w:r>
          </w:p>
        </w:tc>
      </w:tr>
      <w:tr w:rsidR="001C6B4C" w:rsidTr="00FE57C8">
        <w:tc>
          <w:tcPr>
            <w:tcW w:w="3070" w:type="dxa"/>
          </w:tcPr>
          <w:p w:rsidR="001C6B4C" w:rsidRDefault="001C6B4C" w:rsidP="00FE57C8">
            <w:pPr>
              <w:pStyle w:val="Default"/>
            </w:pPr>
            <w:r>
              <w:rPr>
                <w:sz w:val="22"/>
                <w:szCs w:val="22"/>
              </w:rPr>
              <w:t xml:space="preserve">ETOPOSİD 50-100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ETOPOSİD EBEWE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ETOSİD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ETOPOSİDE-AMPHAR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ETOPOSİDE-TEVA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ETOPEX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FYTOSİD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SİNTOPOZİD </w:t>
            </w: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SULANDIRILAN ÇÖZELTİLERİN DERHAL KULLANILMASI ÖNERİLİR. 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FLUDARABİN FOSFAT 50MG/ 2ML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DARABİN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FLUDALYM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FLUDARA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FLUMEN </w:t>
            </w: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HEMEN KULLANILMALIDIR. SULANDIRILDIKTAN SONRA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8 SAAT SAKLANABİLİR </w:t>
            </w:r>
          </w:p>
        </w:tc>
      </w:tr>
      <w:tr w:rsidR="001C6B4C" w:rsidTr="00FE57C8">
        <w:tc>
          <w:tcPr>
            <w:tcW w:w="3070" w:type="dxa"/>
          </w:tcPr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GEMSİTABİN 200MG-1GR.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GEMSİTABİNE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GEMFUL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GEMKO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GEMZAR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GEMSİBİN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GESİTA </w:t>
            </w:r>
          </w:p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SİTAGEM </w:t>
            </w:r>
          </w:p>
        </w:tc>
        <w:tc>
          <w:tcPr>
            <w:tcW w:w="3071" w:type="dxa"/>
          </w:tcPr>
          <w:p w:rsidR="001C6B4C" w:rsidRDefault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SULANDIRILAN ÜRÜN 24 SAAT SAKLANABİLİR </w:t>
            </w: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İDARUBİSİN 5-10-20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İDAMEN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İDARUB </w:t>
            </w:r>
          </w:p>
          <w:p w:rsidR="001C6B4C" w:rsidRDefault="001C6B4C" w:rsidP="001C6B4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ZAVEDOS </w:t>
            </w: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İÇİNDE KULLANILMALIDIR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İFOSPHAMİDE 0,5-1-2 GR.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HOLOXAN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ÇÖZELTİSİ 24 SAAT İÇİNDE KULLANILMALIDIR. AYRICA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İRİNOTECAN 40-100 MG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CAMPTO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IRINOCAM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IRINOTEKAN HYDRO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CHLORIDE DBL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HOSPİRA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IRINOTEL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IRITEC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IRONTU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IROTEN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TEKAMEN </w:t>
            </w: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BEKLETİLMEDEN KULLANILMALIDIR.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12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KABAZİTAKSEL 60MG/1,5 ML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JEVTANA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 15-30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8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CALCİUM FOLİNAT 100-300 MG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CALCIUM FOLINATE (DBL,KOÇAK,EBEWE)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LEUCOVORIN-TEVA </w:t>
            </w: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CARBOPLATİN 50-100 MG.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CARBODEX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CARBOPLAN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CARBOPLATİN(DBL,EBEWE)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CARMEN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CARPLATU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PLATINWAS </w:t>
            </w: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KLOFARABİN 1MG/ML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EVORABİN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72 SAAT SAKLANABİLİR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L-ASPARAGİNAZ 10.000 IU FLAKON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LEUNASE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BEKLETİLMEDEN KULLANILMALIDIR.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FE57C8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MESNA 400 MG. AMPUL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UROMİTEXAN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8 SAAT İÇİNDE KULLANILMALIDIR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C6B4C" w:rsidTr="001C6B4C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METHOTREXATE 0,05-0,5-5 GR.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METHOTREXATE (DBL,KOÇAK)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MEXTU </w:t>
            </w:r>
          </w:p>
          <w:p w:rsidR="001C6B4C" w:rsidRDefault="001C6B4C" w:rsidP="001C6B4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ZEXATE </w:t>
            </w:r>
          </w:p>
          <w:p w:rsidR="001C6B4C" w:rsidRDefault="001C6B4C" w:rsidP="001C6B4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METOJECT </w:t>
            </w:r>
          </w:p>
        </w:tc>
        <w:tc>
          <w:tcPr>
            <w:tcW w:w="3071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>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3 SAAT İÇİNDE KULLANILMALIDIR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1C6B4C" w:rsidRDefault="001C6B4C" w:rsidP="001C6B4C">
            <w:pPr>
              <w:pStyle w:val="Default"/>
            </w:pPr>
            <w:r>
              <w:rPr>
                <w:sz w:val="22"/>
                <w:szCs w:val="22"/>
              </w:rPr>
              <w:t xml:space="preserve">MİTOKSANTRON 20 MG/10ML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MİTOXANTRON (EBEWE,KOÇAK)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NEOTALEM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24 SAAT SAKLANABİLİR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MİTOMYCİN 20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MİTOMYCİN-CKKOWA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HAZIRLANAN ÇÖZELTİ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OKZALİPLATİN 50-100-200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CURATİNOX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ELOXATİN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UNOXA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OXAUPLATİN HOSPİRA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OXAUDEM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PLOXAL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OXAUMEDAC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OXALPİN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HAZIRLANAN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6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PAKLİTAKSEL 30-100-150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ANZATAX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EBETAXEL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ATAXIL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SINDAXEL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TAKSEN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TAXOL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VİTAX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DIŞ KAPAĞI AÇILMIŞ AMA KULLANILMAMIŞ ÜRÜN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NİN ALTINDA 28 GÜN IŞIKTAN KORUNARAK SAKLANABİLİR. HAZIRLANAN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PEMETREKSETDI SODYUM 100-500 MG.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PEMTREX,PRETEX, ALİMTA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VE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(ASEPTİK TEKNİKLERE UYULARAK)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RALTİREKSED 2MG /4ML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TOMUDEX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ÇÖZÜLMÜŞ FLAKON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SİKLOFOSFAMİD 0,5-1 GR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ENDOXAN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SYKLOFOSFOMID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İZOTONİK VE %5 DEKSTROZ LA HAZIRLANAN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48 SAAT STABİLDİR. AMA ASEPTİK ŞARTLARA UYULMASI DURUMUNDA 2-</w:t>
            </w:r>
            <w:r>
              <w:rPr>
                <w:sz w:val="14"/>
                <w:szCs w:val="14"/>
              </w:rPr>
              <w:t>8O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SİTOZİNARABİNOZİD 40- 100-1000 MG.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KORABİN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CYTARABİNE DBL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ARA-CELL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NİN ALTINDA 12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TEMSİROLİMUS 25MG/ML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t xml:space="preserve">TORİSEL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6 SAAT İÇİNDE KULLANILMALIDIR. SEYRELTİLMİŞ ÜRÜN 20-25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IŞIKTAN KORUNARAK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464FF" w:rsidTr="001C6B4C">
        <w:tc>
          <w:tcPr>
            <w:tcW w:w="3070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TOPOTEKAN HCL 4MG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HYCAMTİN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TEKAN-L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TOPOTU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TOPOXIN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HAZIRLANAN ÇÖZELTİSİ 30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24 SAAT SAKLANABİLİR.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(IŞIKTAN KORUNARAK) </w:t>
            </w: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TARBEKTEDİN 1 MG.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YONDELIS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>HAZIRLANAN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VİNKRİSTİN SÜLFAT 1-2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VINCRISTİNE SULFAT DBL </w:t>
            </w:r>
          </w:p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VINCRİSTİNE-KOÇAK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VINCİRİSTİNE-TEVA </w:t>
            </w:r>
          </w:p>
        </w:tc>
        <w:tc>
          <w:tcPr>
            <w:tcW w:w="3071" w:type="dxa"/>
          </w:tcPr>
          <w:p w:rsidR="006464FF" w:rsidRDefault="006464FF" w:rsidP="006464F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AÇILAN FLAKONLARI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14 GÜN SAKLANABİLİR. </w:t>
            </w:r>
          </w:p>
          <w:p w:rsidR="001C6B4C" w:rsidRDefault="006464FF" w:rsidP="006464FF">
            <w:pPr>
              <w:autoSpaceDE w:val="0"/>
              <w:autoSpaceDN w:val="0"/>
              <w:adjustRightInd w:val="0"/>
              <w:spacing w:after="0" w:line="240" w:lineRule="auto"/>
            </w:pPr>
            <w:r>
              <w:t>HAZIRLANAN ÇÖZELTİSİ 2-8</w:t>
            </w:r>
            <w:r>
              <w:rPr>
                <w:sz w:val="14"/>
                <w:szCs w:val="14"/>
              </w:rPr>
              <w:t>O</w:t>
            </w:r>
            <w:r>
              <w:t xml:space="preserve">C DE 24 SAAT SAKLANABİLİR. </w:t>
            </w:r>
          </w:p>
        </w:tc>
      </w:tr>
      <w:tr w:rsidR="001C6B4C" w:rsidTr="001C6B4C">
        <w:tc>
          <w:tcPr>
            <w:tcW w:w="3070" w:type="dxa"/>
          </w:tcPr>
          <w:p w:rsidR="006464FF" w:rsidRDefault="006464FF" w:rsidP="006464FF">
            <w:pPr>
              <w:pStyle w:val="Default"/>
            </w:pPr>
            <w:r>
              <w:rPr>
                <w:sz w:val="22"/>
                <w:szCs w:val="22"/>
              </w:rPr>
              <w:t xml:space="preserve">VİNORELBİN (10-50)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NAVELBİNE </w:t>
            </w:r>
          </w:p>
          <w:p w:rsidR="001C6B4C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RENOVEL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HAZIRLANAN ÇÖ ZELTİSİ ASEPTİK KOŞULLARDA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ALPROSTADİL 500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ALPROSTADİL </w:t>
            </w:r>
          </w:p>
          <w:p w:rsidR="001C6B4C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PROSTAVASİN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AÇILDIKTAN SONRA 2-8</w:t>
            </w:r>
            <w:r>
              <w:rPr>
                <w:sz w:val="14"/>
                <w:szCs w:val="14"/>
              </w:rPr>
              <w:t xml:space="preserve">O 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ALFENTANİL 0,5 MG/2ML AMPUL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RAPİFEN 0,5MG/2ML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HAZIRLANAN I.V. SOLÜSYONLARININ İÇİNDE 24 SAAT İÇİNDE KULLANILMALIDIR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ALTEPLAZ 50 MG I.V.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ACTİLYSE 50 MG.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HAZIRLANAN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8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PİPERASİLLİN+TAZOBAKTAM İV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TAZOCİN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TAZERACİN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TAZOPER </w:t>
            </w:r>
          </w:p>
          <w:p w:rsidR="001C6B4C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TAZOJECT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48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MEROPENEM 0,5-1 GR. I.V.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MERONEM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MOPEM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MAXİPEN </w:t>
            </w:r>
          </w:p>
          <w:p w:rsidR="001C6B4C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MEROSİD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C6B4C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TEİKOPLANİN 200-400 MG FLAKON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TARGOCİD </w:t>
            </w:r>
          </w:p>
          <w:p w:rsidR="001C6B4C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TEKOSİD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C6B4C" w:rsidRDefault="001C6B4C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SEFOPERAZN+SULBAKTAM SODYUM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SULPERAZON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</w:tr>
      <w:tr w:rsidR="00692117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VANCOMYCİN 0,5-1 GR İ.V. FLAKON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VANKOMİSİN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VANCOTEK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VANCO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</w:tr>
      <w:tr w:rsidR="00692117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TİGECYCLİNE 50 MG. FLAKON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TYGACİL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</w:tr>
      <w:tr w:rsidR="00692117" w:rsidTr="001C6B4C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KOLİSTİMETAT SODYUM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COLİMYCİN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KOLLİSTİN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7GÜN SAKLANABİLİR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692117" w:rsidTr="00692117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KLARİTROMİSİN 500 MG İ.V.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KLACID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48 SAAT SAKLANABİLİR. İNFÜZYON 1 SATDEN FAZLA SÜREDE GİDİLECEKSE IŞIKTAN KORUNMALIDIR.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ERTAPENEM 1GR.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İNVANZİV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B-LAKTAM 1GR. İ.V.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BETALAKTAM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 xml:space="preserve">AMİKOZİN SÜLFAT 100-500 MG,AMPUL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AMİKOZİT </w:t>
            </w:r>
          </w:p>
          <w:p w:rsidR="00692117" w:rsidRDefault="00692117" w:rsidP="006921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AMİKAVER </w:t>
            </w:r>
          </w:p>
          <w:p w:rsidR="00692117" w:rsidRDefault="00692117" w:rsidP="0069211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MİKASİN </w:t>
            </w:r>
          </w:p>
        </w:tc>
        <w:tc>
          <w:tcPr>
            <w:tcW w:w="3071" w:type="dxa"/>
          </w:tcPr>
          <w:p w:rsidR="00692117" w:rsidRDefault="00692117" w:rsidP="00692117">
            <w:pPr>
              <w:pStyle w:val="Default"/>
            </w:pPr>
            <w:r>
              <w:rPr>
                <w:sz w:val="22"/>
                <w:szCs w:val="22"/>
              </w:rPr>
              <w:t>ÇÖZÜLMÜŞ ÜRÜN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TRİMETOPRİM+SULFA METAKSAZOL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BACTİRİM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ÇÖZÜLMÜŞ ÜRÜN 6 SAAT İÇİNDE KULLANILMALIDIR. İNFÜZYON 1 SAATTEN FAZLA SÜREDE GİDECEKSE IŞIKTAN KORUNMALIDIR.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GENTAMİSİN SÜLFAT 20-40-80-120-160 MG.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GENTA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GENTAMİN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GENTREX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GENTHAVER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HEMEN KULLANILMALIDIR. İNF. 1 SAATTEN FAZLA SÜREDE GİDECEKSE IŞIKTAN KORUNMALIDIR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SEFTAZİDİM 0,5-1 GR.İ.V.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ZİDİM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FORTUM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HEMEN KULLANILMALIDIR. İNF.1 SAATTEN FAZLA SÜREDE GİDECEKSE IŞIKTAN KORUNMALIDIR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AMPİSİLİN+SULBAKTAM 0,5-1 GR.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SULBAKSİT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ALFASİD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AMPİSİD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>HAZIRLANMIŞ ÇÖZELTİ 1 SAAT İÇİNDE KULLANILMALIDIR.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CEFTRİAXON SODYUM DİSODYUM 0,5-1 GR.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DESEFİN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NEVAKSON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EQİCEFT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FORSEF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CEFADAX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UNİCEF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>HAZIRLANMIŞ ÇÖZELTİ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6 SAAT ,2-8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İNF. 1 SAATTEN FAZLA SÜREDE GİDECEKSE IŞIKTAN KORUNMALIDIR.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AMPİSİLİN SODYUM 0,25-0,5-1 GR.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AMPİSİNA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PENBİSİN </w:t>
            </w: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SİLİNA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ALFASİLİN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%0,9 İZOTONİK 500CC NACL VE LAKTATLI RİNGER SOLÜSYONUNDA 8 SAAT STABİLDİR. %5 DEKSTROZ 500 CC DE 4 SAAT STABİLDİR. TEK FLK. SULARDIRILIP HEMEN KULLANILMALIDIR.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7FF8" w:rsidTr="00692117">
        <w:tc>
          <w:tcPr>
            <w:tcW w:w="3070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</w:p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ASETİLSİSTEİN 300 MG/3ML %10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ASİST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MUCİNAC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>AÇILMIŞ AMPUL BEKLETİLMEDEN KULLANILMALIDIR. PARENTERAL KULLANILMAYACAKSA AÇILMIŞ AMPUL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PRİLOCAİNE 20MG/ML FLAKON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CİTANEST </w:t>
            </w:r>
          </w:p>
          <w:p w:rsidR="00692117" w:rsidRDefault="00AA7FF8" w:rsidP="00AA7FF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PRİLOC </w:t>
            </w: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>AÇILMIŞ FLAKON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3 GÜN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NALOXON 0,4MG./ML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NALOXAN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HAZIRLANAN KARIŞIMLARI 12 SAAT İÇİNDE KULLANILMALIDIR.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TRACRİUM 50 MG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TRACRİUM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A7FF8" w:rsidRDefault="00AA7FF8" w:rsidP="00AA7FF8">
            <w:pPr>
              <w:pStyle w:val="Default"/>
            </w:pPr>
            <w:r>
              <w:rPr>
                <w:sz w:val="22"/>
                <w:szCs w:val="22"/>
              </w:rPr>
              <w:t xml:space="preserve">%0,9 IZOTONİK NACL İLE OLAN KARIŞIM 24 SAAT, %5 DEKS. VE RİNGER SOLÜSYONUYLA OLAN KARIŞIM 8 SAAT AKTİVİTESİNİ KORUR.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DEKSKETOPROFEN AMPUL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TROMETAMOL 50MG/2ML </w:t>
            </w: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ARVELES </w:t>
            </w:r>
          </w:p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KETAVEL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DEKSALGİNE </w:t>
            </w: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BEKLETİLMEDEN KULLANILMALIDIR.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>SEYRELTİLMİŞ ÇÖZELTİLERİ IŞIKTAN KORUNARAK VE 2-8</w:t>
            </w:r>
            <w:r>
              <w:rPr>
                <w:sz w:val="14"/>
                <w:szCs w:val="14"/>
              </w:rPr>
              <w:t>O</w:t>
            </w:r>
            <w:r>
              <w:t xml:space="preserve">C 24 SAAT SAKLANABİLİR. </w:t>
            </w:r>
          </w:p>
        </w:tc>
      </w:tr>
      <w:tr w:rsidR="00692117" w:rsidTr="00692117">
        <w:tc>
          <w:tcPr>
            <w:tcW w:w="3070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III FERRİK HİDROKSİT SEKROZ KOMPLEKSİ IV.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VENOFER </w:t>
            </w:r>
          </w:p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SUKROFER </w:t>
            </w:r>
          </w:p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FERROVEN </w:t>
            </w:r>
          </w:p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EMFER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FERİCOSE </w:t>
            </w: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SEYRELTİLMİŞ SOLÜSYONLARI 30 DK. İÇİNDE KULLANILMALIDIR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DOBUTAMİN HCL 250 MG/20 ML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DOBCARD, DOBUTAMİNE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HAZIRLANAN ÇÖZELTİ 24 SAAT İÇİNDE KULLANILMALIDIR.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DOPAMİN HCL 200 MG/ 5ML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DOPADREN </w:t>
            </w:r>
          </w:p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DOPMİN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DOPAMİN </w:t>
            </w: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>HAZIRLANMIŞ ÇÖZELTİSİ HEMEN KULLANILMAYACAKSA ASEPTİK ŞARTLARDA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194593">
        <w:trPr>
          <w:trHeight w:val="2333"/>
        </w:trPr>
        <w:tc>
          <w:tcPr>
            <w:tcW w:w="3070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ESMOLOL HCL 10 MG/ 250 ML IV SOLÜSYON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BREVİBLOC </w:t>
            </w:r>
          </w:p>
          <w:p w:rsidR="00692117" w:rsidRDefault="00A52B76" w:rsidP="00A52B76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ESMOBLOC </w:t>
            </w:r>
          </w:p>
        </w:tc>
        <w:tc>
          <w:tcPr>
            <w:tcW w:w="3071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>AÇILDIKTAN SONRA HEMEN KULLANILMALI. EĞER SAKLANACAKSA AÇILDIKTAN SONRA ASEPTİK KOŞULLARDA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92117" w:rsidTr="00692117">
        <w:tc>
          <w:tcPr>
            <w:tcW w:w="3070" w:type="dxa"/>
          </w:tcPr>
          <w:p w:rsidR="00A52B76" w:rsidRDefault="00A52B76" w:rsidP="00A52B76">
            <w:pPr>
              <w:pStyle w:val="Default"/>
            </w:pPr>
            <w:r>
              <w:rPr>
                <w:sz w:val="22"/>
                <w:szCs w:val="22"/>
              </w:rPr>
              <w:t xml:space="preserve">KROMKLORÜR-BAKIRKLORÜR-DEMİRKLORÜR-MAGNEZKLORÜR- POTASYUM İYODÜR- SODYUM FLORÜR- </w:t>
            </w:r>
            <w:r>
              <w:rPr>
                <w:sz w:val="22"/>
                <w:szCs w:val="22"/>
              </w:rPr>
              <w:lastRenderedPageBreak/>
              <w:t xml:space="preserve">SODYUM ML-OLİBDAT- SODYUM SELENİT- ÇİNKO KLORÜR- ESER ELEMENTLER IV. AMPUL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94593" w:rsidRDefault="00194593" w:rsidP="0019459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ADDEMEL N </w:t>
            </w:r>
          </w:p>
          <w:p w:rsidR="00692117" w:rsidRDefault="00194593" w:rsidP="00194593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ADDAVEN AMPUL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SEYRELTİKTEN SONRA HEMEN KULLANILMALIDIR. SEYRELTİLMİŞ SOLÜSYON EĞER SAKLANACAKSA ASEPTİK </w:t>
            </w:r>
            <w:r>
              <w:rPr>
                <w:sz w:val="22"/>
                <w:szCs w:val="22"/>
              </w:rPr>
              <w:lastRenderedPageBreak/>
              <w:t>KOŞULLAR ALTINDA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692117" w:rsidRDefault="0069211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FENTALİN 0,05 MG/10 ML AMPUL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FENTANYL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TALİNAT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HAZIRLANMIŞ (SEYRELTİLMİŞ) SOLÜSYONLAR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İÇİNDE KULLANILMALIDIR.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FİBRİNOJEN 1000MG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HAEMOLOPLAETTAN-P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HAZIRLANMIŞ SOLÜSYONLARI ASEPTİK ŞARTLARDA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8 SAAT SAKLANABİLİR.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FİBRİN YAPIŞTIRICI FLAKON (PROTEN+FAKTÖR VIII + TROMBİN + CALL) 1L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1"/>
            </w:tblGrid>
            <w:tr w:rsidR="003A4CE7" w:rsidRPr="003A4CE7">
              <w:trPr>
                <w:trHeight w:val="110"/>
              </w:trPr>
              <w:tc>
                <w:tcPr>
                  <w:tcW w:w="0" w:type="auto"/>
                </w:tcPr>
                <w:p w:rsidR="003A4CE7" w:rsidRPr="003A4CE7" w:rsidRDefault="003A4CE7" w:rsidP="003A4CE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lang w:eastAsia="tr-TR"/>
                    </w:rPr>
                  </w:pPr>
                  <w:r w:rsidRPr="003A4CE7">
                    <w:rPr>
                      <w:rFonts w:cs="Calibri"/>
                      <w:color w:val="000000"/>
                      <w:lang w:eastAsia="tr-TR"/>
                    </w:rPr>
                    <w:t xml:space="preserve">TİSSEEL FLAKON </w:t>
                  </w:r>
                </w:p>
              </w:tc>
            </w:tr>
          </w:tbl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ÇÖZÜLMÜŞ ÜRÜN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72 SAAT SAKLANABİLİR.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FİGRASTİM (G-CSF) 48M.IU/0,5 ML ENJEKTÖR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NEUPOGEN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TENAGRASTİM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HAZIRLANMIŞ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FLUMAZENİL 0,5-1 MG/5-10ML AMPUL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ANEXATE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MAZENİL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ENJEKTÖRE ÇEKİLDİKTEN SONRA VEYA SEYRELTİLMİŞ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İÇERİSİNDE KULLANILMALIDIR.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FUROSEMİD 20 MG/ 2ML AMPUL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LASİX </w:t>
            </w:r>
          </w:p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DESAL </w:t>
            </w:r>
          </w:p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FUROMİD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UREVER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UYGUN OLARAK HAZIRLANMIŞ (SEYRELTİLMİŞ) ÇÖZELTİSİ (PH 7 NİN ALTINA DÜŞMEYECEK ŞEKİLDE) 24 SAAT İÇERSİNDE KULLANILMALIDIR.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GADODİAMİD (GD-DTPA-BMA) 287MG/ML 10 ML I.V.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OMNİSCAN </w:t>
            </w:r>
          </w:p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GADODİEM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GADOTU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AÇILDIKTAN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ASEPTİK ŞARTLARA UYULMAK ŞARTIYLA 8 SAAT İÇERSİNDE KULLANILMALIDIR.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HEPARİN SODİUM 25000IU/5ML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VASPARİN </w:t>
            </w:r>
          </w:p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HEPARİN </w:t>
            </w:r>
          </w:p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KOPARİN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NEVPARİN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AÇILDIKTAN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3A4CE7" w:rsidTr="003A4CE7">
        <w:tc>
          <w:tcPr>
            <w:tcW w:w="3070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 xml:space="preserve">BUPİVACAİN HCL AMPUL, FLAKON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MARCAİNE </w:t>
            </w:r>
          </w:p>
          <w:p w:rsidR="003A4CE7" w:rsidRDefault="003A4CE7" w:rsidP="003A4CE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BUSTESİN </w:t>
            </w:r>
          </w:p>
        </w:tc>
        <w:tc>
          <w:tcPr>
            <w:tcW w:w="3071" w:type="dxa"/>
          </w:tcPr>
          <w:p w:rsidR="003A4CE7" w:rsidRDefault="003A4CE7" w:rsidP="003A4CE7">
            <w:pPr>
              <w:pStyle w:val="Default"/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ASEPTİK KOŞULLARDA SAKLANABİLİR. </w:t>
            </w:r>
          </w:p>
          <w:p w:rsidR="003A4CE7" w:rsidRDefault="003A4CE7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İNSÜLİN ASPART %30+ İNSÜLİN ASPART PROTAMİN %70 DİSROSABLE ENJ.KALEMİ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NOVOMİX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AÇILMIŞ ENJEKSİYON KALEMLERİ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4 HAFTA SAKLANABİLİR. (IŞIKTAN KORUNARAK) </w:t>
            </w: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İNSÜLİN DETEMİR 100IU/ML 3ML ENJ. KALEMİ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LEVEMİR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>AÇILMIŞ ENJ. KALEMLERİ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6 HAFTA SAKLANABİLİR. (IŞIKTAN KORUNARAK)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İNSÜLİN GLARJİN 100IU/ML 3 ML ENJ.KALEMİ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LANTUS SOLOSTAR </w:t>
            </w:r>
          </w:p>
          <w:p w:rsidR="00F24BD4" w:rsidRDefault="00F24BD4" w:rsidP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GLARJİN </w:t>
            </w:r>
          </w:p>
          <w:p w:rsidR="00F24BD4" w:rsidRDefault="00F24BD4" w:rsidP="00F24BD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BASAGLAR </w:t>
            </w: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>AÇILMIŞ ENJ. KALEMLERİ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4 HAFTA SAKLANABİLİR. (DİREK ISI VE IŞIKTAN KORUNARAK )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İNSAN İNSÜLİNİ (REC. DNA KÖKENLİ)100 IU/ML 3 ML KARTUŞ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HUMULIN R </w:t>
            </w:r>
          </w:p>
          <w:p w:rsidR="00F24BD4" w:rsidRDefault="00F24BD4" w:rsidP="00F24BD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ACTRAPİPHM </w:t>
            </w: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>AÇILMIŞ OLAN KARTUŞU İNSÜLİN UYGULAMA KALEMİNE YERLEŞTİRDİKTEN SONRA 30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4 HAFTA IŞIKTAN KORUNARAK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İNSAN İNSÜLİNİ (REC.DNA KÖKENLİ)100IU/ML 10 ML FLAKON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HUMULİN R FLAKON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>FLAKON AÇILDIKTAN SONRA 30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IŞIKTAN KORUNARAK 4 HAFTA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KETAMİN HCL 50 MG/ML 10 ML FLAKON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KETALAR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>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%5 DEKS. VEYA %0,9 NACL İLE SEYRELTİLEN ÇÖZELTİSİ 1MG/ML OLACAK ŞEKİLDE 24 SAAT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KLİNDAMİSİN FOSFAT 300-600 MG İM./İV. AMPUL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MENEKLİN </w:t>
            </w:r>
          </w:p>
          <w:p w:rsidR="00F24BD4" w:rsidRDefault="00F24BD4" w:rsidP="00F24BD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CLEOCİN </w:t>
            </w:r>
          </w:p>
          <w:p w:rsidR="00F24BD4" w:rsidRDefault="00F24BD4" w:rsidP="00F24BD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KLİNDAN </w:t>
            </w:r>
          </w:p>
        </w:tc>
        <w:tc>
          <w:tcPr>
            <w:tcW w:w="3071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%5 DEKSTROZ VE %0,9 NACL SOLÜSYONLARI (SEYRELTİLMİŞ) 24 SAAT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F24BD4" w:rsidRDefault="00F24BD4" w:rsidP="00F24BD4">
            <w:pPr>
              <w:pStyle w:val="Default"/>
            </w:pPr>
            <w:r>
              <w:rPr>
                <w:sz w:val="22"/>
                <w:szCs w:val="22"/>
              </w:rPr>
              <w:t xml:space="preserve">KOLİSTİMETAT SODYUM 150 MG İM./İV. FLAKON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COLİMYCİN </w:t>
            </w:r>
          </w:p>
          <w:p w:rsidR="00F24BD4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KOLİSOD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SEYRELTİLEREK HAZIRLANAN İNFÜZYON ÇÖZELTİLERİ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İÇERİSİNDE KULLANILMALIDIR. REKONSTİTÜSYON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7 GÜN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MİDAZOLAM 5-15 MG. AMPUL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DORMİCUM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DEMİZOLAM </w:t>
            </w:r>
          </w:p>
          <w:p w:rsidR="00F24BD4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ZOLAMİD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AÇILMIŞ VE SEYRELTİLMİŞ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F24BD4" w:rsidTr="00F24BD4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MULTİVİTAMİN İV. FLAKON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CERNEVİT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HAZIRLANAN ÇÖELTİ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İÇERİSİNDE IŞIKTAN KORUNARAK KULLANILMALIDIR. </w:t>
            </w:r>
          </w:p>
          <w:p w:rsidR="00F24BD4" w:rsidRDefault="00F24BD4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NOREPİNEFRİN BİTARTARAT 1MG/ML 4ML AMPUL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CARDENOR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STENOR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SEYRELTİLEN İNFÜZYON ÇÖZELTİLERİ (%5 DEKS. VEYA %0,9 İZOTONİK)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IŞIKTAN KORUNARAK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OMEPROZOL 40 MG.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ESELAN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LOSEC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OMEPROL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A.DIŞ AMBALAJINDAN ÇIKARILMIŞ FLAKONLARI NORMAL ODA IŞIĞINDA 24 SAAT SAKLANABİLİR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>B.HAZIRLANMIŞ ENJEKSİYONLUK ÇÖZELTİ 25</w:t>
            </w:r>
            <w:r>
              <w:rPr>
                <w:sz w:val="14"/>
                <w:szCs w:val="14"/>
              </w:rPr>
              <w:t>O</w:t>
            </w:r>
            <w:r>
              <w:t>C DE 4 SAAT, 2-8</w:t>
            </w:r>
            <w:r>
              <w:rPr>
                <w:sz w:val="14"/>
                <w:szCs w:val="14"/>
              </w:rPr>
              <w:t>O</w:t>
            </w:r>
            <w:r>
              <w:t xml:space="preserve">C DE 12 SAAT SAKLANABİLİR. </w:t>
            </w: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ONDANSETRON HCL 4-8 MG/ 2-4 ML İV. AMPUL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ZOFER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OSETRON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ZOFRAN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ZOPHRALEN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ONDOREN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HAZIRLANMIŞ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İSE 36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PANTROPRAZOL SODYUM 40MG.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PANTO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PROGAS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GASTRAZOL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PANTONİX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HAZIRLANAN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12 SAAT İÇERİSİNDE KULLANILMALIDIR.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RANİTİDİN HCL 50MG/2ML AMPUL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RANİTAB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ULCURAN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RANİVER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AÇILMIŞ AMPUL VEYA SEYRELTİLMİŞ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REMİFENTANİL HCL 2MG/ 5ML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ULTİVA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TALİMATLARA UYGUN OLARAK HAZIRLANMIŞ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ROCURONİUM BROMÜR 50 MG/5ML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ESMERON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CURON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MYOCRON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HEMEN TÜKETİLMESİ ÖNERİLİR. HAZIRLANAN ÇÖZELTİSİ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SALBUTAMOL SÜLFAT 2,5 MG/2,5ML NEBÜL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VENTOLİN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RONKOTOL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SULANDIRILDIKTAN SONRA BUZDOLABINDA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7 GÜN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SEFAZOLİN SODYUM İM./İV.0,5-1 GR.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EQİZOLİN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CEZOL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SEFAZOL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İESPOR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CEFAMERİN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UYGUN ŞEKİLDE SULANDIRILDIKTAN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,2-8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10 GÜN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 xml:space="preserve">SEFOPERAZON SODYUM + SULBACTAM SODYUM (1+1) GR. İM./İV.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SULZON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SEFPERAZON </w:t>
            </w:r>
          </w:p>
          <w:p w:rsidR="00186C5F" w:rsidRDefault="00186C5F" w:rsidP="00186C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SEFBAKTAM </w:t>
            </w:r>
          </w:p>
          <w:p w:rsidR="00186C5F" w:rsidRDefault="00186C5F" w:rsidP="00186C5F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PRİMACEF </w:t>
            </w:r>
          </w:p>
        </w:tc>
        <w:tc>
          <w:tcPr>
            <w:tcW w:w="3071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t>SULANDIRILDIKTAN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</w:pPr>
    </w:p>
    <w:p w:rsidR="007501B4" w:rsidRDefault="007501B4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186C5F" w:rsidTr="00186C5F">
        <w:tc>
          <w:tcPr>
            <w:tcW w:w="3070" w:type="dxa"/>
          </w:tcPr>
          <w:p w:rsidR="00186C5F" w:rsidRDefault="00186C5F" w:rsidP="00186C5F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SEFEPİM HCL 1 GR. İM./İV.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EKİPİM </w:t>
            </w:r>
          </w:p>
          <w:p w:rsidR="00186C5F" w:rsidRDefault="00950D9E" w:rsidP="0095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>
              <w:t xml:space="preserve">UNİCEF </w:t>
            </w: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SULANDIRILDIKTAN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NİN ALTINDA 24 SAAT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7 GÜN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SEFOTAKSİN SODYUM FLAKON 0,5-1 GR. İM./İV.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EQİTAX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BETAKSİM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SEFOTAX </w:t>
            </w:r>
          </w:p>
          <w:p w:rsidR="00186C5F" w:rsidRDefault="00950D9E" w:rsidP="0095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>
              <w:t xml:space="preserve">İEFORAN </w:t>
            </w: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İNFÜZYON SIVILARI İLE HAZIRLANMIŞ ÇÖZELTİSİ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24 SAAT VE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5 GÜN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SEFUROKSİM SODYUM 750 MG. İM./İV.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CEFAKS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SEFFUR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CEFUROL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ZİNNAT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AKSEF </w:t>
            </w:r>
          </w:p>
          <w:p w:rsidR="00186C5F" w:rsidRDefault="00950D9E" w:rsidP="00950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  <w:r>
              <w:t xml:space="preserve">MULTİSEF </w:t>
            </w: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SULANDIRILAN SOLÜSYONLARI (ÇÖZELTİSİ)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NİN ALTINDA 5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48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VALPROAT SODYUM 400 MG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DEPAKİN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ÇÖZÜCÜSÜ İLE SULANDIRILMIŞ ÇÖZELTİSİ AYNI FLAKONDA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STREPTOKİNAZ 1500000IU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STREPTASE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HEMEN KULLANILMALI, SULANDIRILAN ÇÖZELTİSİ ASEPTİK KOŞULLARDA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İÇERSİNDE KULLANILMALIDIR.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SUGAMMA DEKS SODYUM 200 MG/2ML İ.V.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BRİDİON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İLK KEZ AÇILIP SEYRELTİLDİKTEN SONRA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TENEKTEPLAZ 10000IU 50 MG. İV.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METALYSE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SULANDIRILARAK HAZIRLANMIŞ ÇÖZELTİSİ 30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>C DE 8 SAAT,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SAKLANABİLİR.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TİROBİFAN HCL 0,25MG/ML 50 ML İV. SOLÜSYON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TROMBOSTAT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SEYRELTİLDİKTEN SONRA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24 SAAT İÇERİSİNDE KULLANILMALIDIR.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  <w:tr w:rsidR="00186C5F" w:rsidTr="00186C5F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İYOPROMİD 769MG/ML 100ML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ULTRAVİST FLAKON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AÇILDIKTAN SONRA EN FAZLA 10 SAAT İÇERİSİNDE KULLANILMALIDIR. </w:t>
            </w:r>
          </w:p>
          <w:p w:rsidR="00186C5F" w:rsidRDefault="00186C5F" w:rsidP="00A55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tr-TR"/>
              </w:rPr>
            </w:pPr>
          </w:p>
        </w:tc>
      </w:tr>
    </w:tbl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A55D9F" w:rsidRDefault="00A55D9F" w:rsidP="00A55D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tr-TR"/>
        </w:rPr>
      </w:pPr>
    </w:p>
    <w:p w:rsidR="00A55D9F" w:rsidRPr="003A3898" w:rsidRDefault="00A55D9F" w:rsidP="00A55D9F">
      <w:pPr>
        <w:rPr>
          <w:rFonts w:asciiTheme="minorHAnsi" w:hAnsiTheme="minorHAnsi"/>
          <w:sz w:val="24"/>
          <w:szCs w:val="24"/>
        </w:rPr>
      </w:pPr>
    </w:p>
    <w:p w:rsidR="008D5DC5" w:rsidRPr="003A3898" w:rsidRDefault="008D5DC5" w:rsidP="008D5DC5">
      <w:pPr>
        <w:rPr>
          <w:rFonts w:asciiTheme="minorHAnsi" w:hAnsiTheme="minorHAnsi"/>
          <w:sz w:val="24"/>
          <w:szCs w:val="24"/>
        </w:rPr>
      </w:pPr>
    </w:p>
    <w:p w:rsidR="008D5DC5" w:rsidRDefault="008D5DC5" w:rsidP="008D5DC5">
      <w:pPr>
        <w:rPr>
          <w:sz w:val="24"/>
          <w:szCs w:val="24"/>
        </w:rPr>
      </w:pPr>
    </w:p>
    <w:p w:rsidR="008D5DC5" w:rsidRDefault="00950D9E" w:rsidP="008D5D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SPREY, ŞURUP, SÜSPASYON, KREM, POMAD,DAMLA FORMLARI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50D9E" w:rsidTr="00950D9E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AMOKSİSİLLİN TRİHİDRAT+ POTASYUM KLAVUNAT (200-400/28-57)MG/5ML SÜSPANSİYON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AMOKLAVİN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CROXİLEX </w:t>
            </w:r>
          </w:p>
          <w:p w:rsidR="00950D9E" w:rsidRDefault="00950D9E" w:rsidP="00950D9E">
            <w:pPr>
              <w:rPr>
                <w:sz w:val="24"/>
                <w:szCs w:val="24"/>
              </w:rPr>
            </w:pPr>
            <w:r>
              <w:t xml:space="preserve">AUGMENTİN </w:t>
            </w: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>SULANDIRILMIŞ SÜSPANSİYON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7-10 GÜN İÇİNDE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950D9E" w:rsidRDefault="00950D9E" w:rsidP="00950D9E">
            <w:pPr>
              <w:pStyle w:val="Default"/>
            </w:pPr>
            <w:r>
              <w:rPr>
                <w:sz w:val="22"/>
                <w:szCs w:val="22"/>
              </w:rPr>
              <w:t xml:space="preserve">ASETİLSİSTEİN 200 MG/ 100 ML ŞURUP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MUCALATOR </w:t>
            </w:r>
          </w:p>
          <w:p w:rsidR="00950D9E" w:rsidRDefault="00950D9E" w:rsidP="00950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ASİST </w:t>
            </w:r>
          </w:p>
          <w:p w:rsidR="00950D9E" w:rsidRDefault="00950D9E" w:rsidP="00950D9E">
            <w:pPr>
              <w:rPr>
                <w:sz w:val="24"/>
                <w:szCs w:val="24"/>
              </w:rPr>
            </w:pPr>
            <w:r>
              <w:t xml:space="preserve">OXXA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>SULANDIRILARAK KULLANIMA HAZIR HALE GETİRİLEN ŞURUP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DE 12 GÜN İÇİNDE KULLANILMALIDIR </w:t>
            </w:r>
          </w:p>
          <w:p w:rsidR="00950D9E" w:rsidRPr="00D06D82" w:rsidRDefault="00950D9E" w:rsidP="00D06D82">
            <w:pPr>
              <w:pStyle w:val="Default"/>
              <w:rPr>
                <w:sz w:val="22"/>
                <w:szCs w:val="22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AZİTROMİSİN DİHİDRAT 200MG/ 5ML 30ML ORAL SÜSPANSİYON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AZİTRO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AZRO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AZELTİN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>SULANDIRILDIKTAN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5 GÜN İÇİNDE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BRİMONİDİN TARTARAT %0,15 5ML OFT.GTT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BRİMUGOT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ALLPHAGAN P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İLK AÇMADAN SONRA 28 GÜN İÇİNDE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DİCLOFENAC SODİUM 1MG/ML 5ML OFT. GTT.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İNFLASED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VOLTAREN OPHTA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REDİCLON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AÇILDIKTAN SONRA 1 AY İÇERİSİNDE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KLARİTROMİSİN 125-250 MG/5ML ORAL SÜSPANSİYON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DEKLARİT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KLACİD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KLAROMİN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KLAMER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KLAX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>SÜSPANSİYON HAZIRLANDIKTAN SONRA 25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NİN ALTINDA 14 GÜN İÇERSİNDE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LEVETİRASETAM 100 MG/ML ORAL ÇÖZELTİ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KEPPRA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EPİXX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EPİLEPTAL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NETROLEX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ŞİŞE AÇILDIKTAN SONRA 25OC </w:t>
            </w:r>
          </w:p>
          <w:p w:rsidR="00950D9E" w:rsidRDefault="00D62BB8" w:rsidP="00D62BB8">
            <w:pPr>
              <w:rPr>
                <w:sz w:val="24"/>
                <w:szCs w:val="24"/>
              </w:rPr>
            </w:pPr>
            <w:r>
              <w:t xml:space="preserve">7 AY İÇİNDE KULLANILMALIDIR. </w:t>
            </w: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LOTEPREDNOL ETABONA 5MG/ML 5ML OFT. GTT.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LOTEMAX OFT.GTT.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28 GÜN İÇERSİNDE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  <w:tr w:rsidR="00950D9E" w:rsidTr="00950D9E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NETİLMİSİN SÜLFAT 4,55 MG/ML 5ML OFT. GTT.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NETİRA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28 GÜN İÇERSİNDE KULLANILMALIDIR. </w:t>
            </w:r>
          </w:p>
          <w:p w:rsidR="00950D9E" w:rsidRDefault="00950D9E" w:rsidP="008D5DC5">
            <w:pPr>
              <w:rPr>
                <w:sz w:val="24"/>
                <w:szCs w:val="24"/>
              </w:rPr>
            </w:pPr>
          </w:p>
        </w:tc>
      </w:tr>
    </w:tbl>
    <w:p w:rsidR="00950D9E" w:rsidRDefault="00950D9E" w:rsidP="008D5DC5">
      <w:pPr>
        <w:rPr>
          <w:sz w:val="24"/>
          <w:szCs w:val="24"/>
        </w:rPr>
      </w:pPr>
    </w:p>
    <w:p w:rsidR="008D5DC5" w:rsidRPr="00041A77" w:rsidRDefault="008D5DC5" w:rsidP="008D5DC5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PİLOCARPİN HCL 20MG/ML 5ML OFT. GTT.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PİLOSED </w:t>
            </w:r>
          </w:p>
          <w:p w:rsidR="00D62BB8" w:rsidRDefault="00D62BB8" w:rsidP="00D62BB8">
            <w:pPr>
              <w:rPr>
                <w:sz w:val="18"/>
                <w:szCs w:val="18"/>
              </w:rPr>
            </w:pPr>
            <w:r>
              <w:t xml:space="preserve">PİLOMİN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15 GÜN İÇERSİNDE KULLANILMALIDIR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KARBOMER 2MG/G. 10GR. OFT. JEL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VİSCOTEARS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TÜP AÇILDIKTAN SONRA 6 HAFTA İÇERSİNDE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PREDNİSOLON SODYUM FOSFAT 10MG/ML GÖZ KULAK DAMLASI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NORSOL FORT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15 GÜN İÇİNDE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PROPARAKAİN HCL %0,5 15ML OFT.SOL.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ALCAİNE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>ŞİŞE AÇILDIKTAN SONRA 2-8</w:t>
            </w:r>
            <w:r>
              <w:rPr>
                <w:sz w:val="14"/>
                <w:szCs w:val="14"/>
              </w:rPr>
              <w:t>O</w:t>
            </w:r>
            <w:r>
              <w:rPr>
                <w:sz w:val="22"/>
                <w:szCs w:val="22"/>
              </w:rPr>
              <w:t xml:space="preserve">C ORTA RAFTA 15 GÜN İÇİNDE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SİKLOPENTOLAT HCL %1,5 ML OFT. GTT.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SİKLOPLEJİN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15 GÜN İÇİNDE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DORZOLAMİD HCL 20MG/ML+ TİMOLOLMALEAT 5MG/ML OFT. GTT.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OFTOMİX </w:t>
            </w:r>
          </w:p>
          <w:p w:rsidR="00D62BB8" w:rsidRDefault="00D62BB8" w:rsidP="00D62BB8">
            <w:pPr>
              <w:rPr>
                <w:sz w:val="18"/>
                <w:szCs w:val="18"/>
              </w:rPr>
            </w:pPr>
            <w:r>
              <w:t xml:space="preserve">COSOPT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KAPAĞI AÇILDIKTAN SONRA 4 HAFTA İÇERİSİNDE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TOBRAMİSİN3MG/ML 5ML OFT. GTT.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TOBREX </w:t>
            </w:r>
          </w:p>
          <w:p w:rsidR="00D62BB8" w:rsidRDefault="00D62BB8" w:rsidP="00D62B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TOBSİN </w:t>
            </w:r>
          </w:p>
          <w:p w:rsidR="00D62BB8" w:rsidRDefault="00D62BB8" w:rsidP="00D62BB8">
            <w:pPr>
              <w:rPr>
                <w:sz w:val="18"/>
                <w:szCs w:val="18"/>
              </w:rPr>
            </w:pPr>
            <w:r>
              <w:t xml:space="preserve">TOBRASED </w:t>
            </w: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KAPAĞI AÇILDIKTAN SONRA 4 HAFTA İÇERİSİNDE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  <w:tr w:rsidR="00D62BB8" w:rsidTr="00D62BB8">
        <w:tc>
          <w:tcPr>
            <w:tcW w:w="3070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TROPİKAMİD 5MG/ML 5 ML OFT. GTT.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TROPAMİD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</w:tcPr>
          <w:p w:rsidR="00D62BB8" w:rsidRDefault="00D62BB8" w:rsidP="00D62BB8">
            <w:pPr>
              <w:pStyle w:val="Default"/>
            </w:pPr>
            <w:r>
              <w:rPr>
                <w:sz w:val="22"/>
                <w:szCs w:val="22"/>
              </w:rPr>
              <w:t xml:space="preserve">ŞİŞE AÇILDIKTAN SONRA 15 GÜN İÇERSİNDE KULLANILMALIDIR. </w:t>
            </w:r>
          </w:p>
          <w:p w:rsidR="00D62BB8" w:rsidRDefault="00D62BB8">
            <w:pPr>
              <w:rPr>
                <w:sz w:val="18"/>
                <w:szCs w:val="18"/>
              </w:rPr>
            </w:pPr>
          </w:p>
        </w:tc>
      </w:tr>
    </w:tbl>
    <w:p w:rsidR="00D42B83" w:rsidRPr="004F78A1" w:rsidRDefault="00D42B83">
      <w:pPr>
        <w:rPr>
          <w:sz w:val="18"/>
          <w:szCs w:val="18"/>
        </w:rPr>
      </w:pPr>
    </w:p>
    <w:sectPr w:rsidR="00D42B83" w:rsidRPr="004F78A1" w:rsidSect="003A3898"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7B" w:rsidRDefault="0010087B" w:rsidP="002060BA">
      <w:pPr>
        <w:spacing w:after="0" w:line="240" w:lineRule="auto"/>
      </w:pPr>
      <w:r>
        <w:separator/>
      </w:r>
    </w:p>
  </w:endnote>
  <w:endnote w:type="continuationSeparator" w:id="1">
    <w:p w:rsidR="0010087B" w:rsidRDefault="0010087B" w:rsidP="0020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7B" w:rsidRDefault="0010087B" w:rsidP="002060BA">
      <w:pPr>
        <w:spacing w:after="0" w:line="240" w:lineRule="auto"/>
      </w:pPr>
      <w:r>
        <w:separator/>
      </w:r>
    </w:p>
  </w:footnote>
  <w:footnote w:type="continuationSeparator" w:id="1">
    <w:p w:rsidR="0010087B" w:rsidRDefault="0010087B" w:rsidP="0020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FBB"/>
    <w:multiLevelType w:val="hybridMultilevel"/>
    <w:tmpl w:val="2DDA7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2954"/>
    <w:multiLevelType w:val="hybridMultilevel"/>
    <w:tmpl w:val="4BE4B850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AA74A0"/>
    <w:multiLevelType w:val="hybridMultilevel"/>
    <w:tmpl w:val="E8C08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71B"/>
    <w:multiLevelType w:val="hybridMultilevel"/>
    <w:tmpl w:val="1DCA4C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94053"/>
    <w:multiLevelType w:val="hybridMultilevel"/>
    <w:tmpl w:val="7CC63392"/>
    <w:lvl w:ilvl="0" w:tplc="B27A842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BA"/>
    <w:rsid w:val="000000CC"/>
    <w:rsid w:val="000022A5"/>
    <w:rsid w:val="000216FA"/>
    <w:rsid w:val="0002172B"/>
    <w:rsid w:val="0005321A"/>
    <w:rsid w:val="00064CDA"/>
    <w:rsid w:val="000A5BE9"/>
    <w:rsid w:val="000B09FD"/>
    <w:rsid w:val="000F315F"/>
    <w:rsid w:val="0010087B"/>
    <w:rsid w:val="001548C4"/>
    <w:rsid w:val="0016214E"/>
    <w:rsid w:val="00170201"/>
    <w:rsid w:val="00186C5F"/>
    <w:rsid w:val="00194593"/>
    <w:rsid w:val="001A7D13"/>
    <w:rsid w:val="001B1C88"/>
    <w:rsid w:val="001C6B4C"/>
    <w:rsid w:val="001D2D01"/>
    <w:rsid w:val="001F02C0"/>
    <w:rsid w:val="001F3F91"/>
    <w:rsid w:val="001F701D"/>
    <w:rsid w:val="002060BA"/>
    <w:rsid w:val="00206288"/>
    <w:rsid w:val="00206446"/>
    <w:rsid w:val="00217AAE"/>
    <w:rsid w:val="00245B26"/>
    <w:rsid w:val="00271DA6"/>
    <w:rsid w:val="00282E9B"/>
    <w:rsid w:val="00284F1E"/>
    <w:rsid w:val="002948BF"/>
    <w:rsid w:val="002E5044"/>
    <w:rsid w:val="002F4F1F"/>
    <w:rsid w:val="002F7EBC"/>
    <w:rsid w:val="00307D93"/>
    <w:rsid w:val="0031745F"/>
    <w:rsid w:val="00334818"/>
    <w:rsid w:val="003403AE"/>
    <w:rsid w:val="00341B03"/>
    <w:rsid w:val="003539B3"/>
    <w:rsid w:val="00357CA6"/>
    <w:rsid w:val="00363A88"/>
    <w:rsid w:val="00382CE8"/>
    <w:rsid w:val="0039401C"/>
    <w:rsid w:val="003A3898"/>
    <w:rsid w:val="003A4CE7"/>
    <w:rsid w:val="003E02C1"/>
    <w:rsid w:val="003F1D45"/>
    <w:rsid w:val="004056BE"/>
    <w:rsid w:val="004112E8"/>
    <w:rsid w:val="00412129"/>
    <w:rsid w:val="00414B26"/>
    <w:rsid w:val="00425747"/>
    <w:rsid w:val="00472599"/>
    <w:rsid w:val="00495078"/>
    <w:rsid w:val="004A2901"/>
    <w:rsid w:val="004D6FE5"/>
    <w:rsid w:val="004F78A1"/>
    <w:rsid w:val="005046BF"/>
    <w:rsid w:val="00512658"/>
    <w:rsid w:val="00542518"/>
    <w:rsid w:val="00542552"/>
    <w:rsid w:val="0055614B"/>
    <w:rsid w:val="005D034D"/>
    <w:rsid w:val="005D29DA"/>
    <w:rsid w:val="005F387A"/>
    <w:rsid w:val="00641539"/>
    <w:rsid w:val="00644D1F"/>
    <w:rsid w:val="006464FF"/>
    <w:rsid w:val="00673F35"/>
    <w:rsid w:val="00692117"/>
    <w:rsid w:val="006C2E42"/>
    <w:rsid w:val="006C7E58"/>
    <w:rsid w:val="00712C71"/>
    <w:rsid w:val="00743EF0"/>
    <w:rsid w:val="0074622E"/>
    <w:rsid w:val="007501B4"/>
    <w:rsid w:val="00755E99"/>
    <w:rsid w:val="0077066F"/>
    <w:rsid w:val="00780FEF"/>
    <w:rsid w:val="007B6D85"/>
    <w:rsid w:val="007C5E90"/>
    <w:rsid w:val="007D7781"/>
    <w:rsid w:val="007F54FF"/>
    <w:rsid w:val="007F5D92"/>
    <w:rsid w:val="00804C3D"/>
    <w:rsid w:val="008079ED"/>
    <w:rsid w:val="00816FC4"/>
    <w:rsid w:val="00823D2D"/>
    <w:rsid w:val="00824AB0"/>
    <w:rsid w:val="00833A38"/>
    <w:rsid w:val="00866302"/>
    <w:rsid w:val="00867216"/>
    <w:rsid w:val="00867AD2"/>
    <w:rsid w:val="008840C0"/>
    <w:rsid w:val="00892114"/>
    <w:rsid w:val="00892664"/>
    <w:rsid w:val="008D5DC5"/>
    <w:rsid w:val="008E1275"/>
    <w:rsid w:val="00946B9B"/>
    <w:rsid w:val="00950D9E"/>
    <w:rsid w:val="00964F85"/>
    <w:rsid w:val="00980F96"/>
    <w:rsid w:val="009C3814"/>
    <w:rsid w:val="009C6678"/>
    <w:rsid w:val="009E1A8A"/>
    <w:rsid w:val="009F32BA"/>
    <w:rsid w:val="009F4FBC"/>
    <w:rsid w:val="00A4609F"/>
    <w:rsid w:val="00A52B76"/>
    <w:rsid w:val="00A55D9F"/>
    <w:rsid w:val="00A71168"/>
    <w:rsid w:val="00A76599"/>
    <w:rsid w:val="00A76E3D"/>
    <w:rsid w:val="00AA7FF8"/>
    <w:rsid w:val="00AB3252"/>
    <w:rsid w:val="00AC29FE"/>
    <w:rsid w:val="00AC47B5"/>
    <w:rsid w:val="00AD3B47"/>
    <w:rsid w:val="00AD52F5"/>
    <w:rsid w:val="00B10247"/>
    <w:rsid w:val="00B15465"/>
    <w:rsid w:val="00B24BB4"/>
    <w:rsid w:val="00B3144A"/>
    <w:rsid w:val="00B34335"/>
    <w:rsid w:val="00B37C03"/>
    <w:rsid w:val="00B4400E"/>
    <w:rsid w:val="00B52EFD"/>
    <w:rsid w:val="00B97E0C"/>
    <w:rsid w:val="00BA5B7E"/>
    <w:rsid w:val="00BB5F34"/>
    <w:rsid w:val="00BC4FD3"/>
    <w:rsid w:val="00BE214F"/>
    <w:rsid w:val="00BF158C"/>
    <w:rsid w:val="00BF24AF"/>
    <w:rsid w:val="00C10807"/>
    <w:rsid w:val="00C37976"/>
    <w:rsid w:val="00C37A30"/>
    <w:rsid w:val="00CC5011"/>
    <w:rsid w:val="00CE197C"/>
    <w:rsid w:val="00CF354D"/>
    <w:rsid w:val="00D03587"/>
    <w:rsid w:val="00D03D56"/>
    <w:rsid w:val="00D06D82"/>
    <w:rsid w:val="00D15753"/>
    <w:rsid w:val="00D42928"/>
    <w:rsid w:val="00D42B83"/>
    <w:rsid w:val="00D46E6C"/>
    <w:rsid w:val="00D51E2A"/>
    <w:rsid w:val="00D52BBE"/>
    <w:rsid w:val="00D62BB8"/>
    <w:rsid w:val="00D66751"/>
    <w:rsid w:val="00D77D01"/>
    <w:rsid w:val="00D97A66"/>
    <w:rsid w:val="00DB1C02"/>
    <w:rsid w:val="00DB3CB3"/>
    <w:rsid w:val="00DB7FB4"/>
    <w:rsid w:val="00DC4DE3"/>
    <w:rsid w:val="00DC6D0F"/>
    <w:rsid w:val="00E13341"/>
    <w:rsid w:val="00E451BB"/>
    <w:rsid w:val="00E70ED8"/>
    <w:rsid w:val="00E755DA"/>
    <w:rsid w:val="00E77D06"/>
    <w:rsid w:val="00E80D7E"/>
    <w:rsid w:val="00E83495"/>
    <w:rsid w:val="00E84530"/>
    <w:rsid w:val="00EB090C"/>
    <w:rsid w:val="00EC3BE0"/>
    <w:rsid w:val="00EF3D8E"/>
    <w:rsid w:val="00F04D74"/>
    <w:rsid w:val="00F05598"/>
    <w:rsid w:val="00F24BD4"/>
    <w:rsid w:val="00F42B77"/>
    <w:rsid w:val="00F43C46"/>
    <w:rsid w:val="00F61192"/>
    <w:rsid w:val="00F833D5"/>
    <w:rsid w:val="00FA1C0E"/>
    <w:rsid w:val="00FA44D9"/>
    <w:rsid w:val="00FC0B22"/>
    <w:rsid w:val="00FE34DC"/>
    <w:rsid w:val="00FE46D6"/>
    <w:rsid w:val="00FE57C8"/>
    <w:rsid w:val="00FF0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47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qFormat/>
    <w:rsid w:val="008D5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60BA"/>
  </w:style>
  <w:style w:type="paragraph" w:styleId="Altbilgi">
    <w:name w:val="footer"/>
    <w:basedOn w:val="Normal"/>
    <w:link w:val="AltbilgiChar"/>
    <w:uiPriority w:val="99"/>
    <w:unhideWhenUsed/>
    <w:rsid w:val="00206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60BA"/>
  </w:style>
  <w:style w:type="character" w:customStyle="1" w:styleId="AralkYokChar">
    <w:name w:val="Aralık Yok Char"/>
    <w:link w:val="AralkYok"/>
    <w:uiPriority w:val="1"/>
    <w:locked/>
    <w:rsid w:val="002060BA"/>
    <w:rPr>
      <w:sz w:val="22"/>
      <w:szCs w:val="22"/>
      <w:lang w:val="tr-TR" w:eastAsia="en-US" w:bidi="ar-SA"/>
    </w:rPr>
  </w:style>
  <w:style w:type="paragraph" w:styleId="AralkYok">
    <w:name w:val="No Spacing"/>
    <w:link w:val="AralkYokChar"/>
    <w:uiPriority w:val="1"/>
    <w:qFormat/>
    <w:rsid w:val="002060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60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60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06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8921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89211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Default">
    <w:name w:val="Default"/>
    <w:rsid w:val="00743EF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Gl">
    <w:name w:val="Strong"/>
    <w:basedOn w:val="VarsaylanParagrafYazTipi"/>
    <w:qFormat/>
    <w:rsid w:val="001B1C88"/>
    <w:rPr>
      <w:b/>
      <w:bCs/>
    </w:rPr>
  </w:style>
  <w:style w:type="character" w:customStyle="1" w:styleId="Balk3Char">
    <w:name w:val="Başlık 3 Char"/>
    <w:basedOn w:val="VarsaylanParagrafYazTipi"/>
    <w:link w:val="Balk3"/>
    <w:rsid w:val="008D5DC5"/>
    <w:rPr>
      <w:rFonts w:ascii="Arial" w:eastAsia="Times New Roman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34"/>
    <w:qFormat/>
    <w:rsid w:val="003A38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pckalıte</cp:lastModifiedBy>
  <cp:revision>2</cp:revision>
  <cp:lastPrinted>2016-08-29T08:52:00Z</cp:lastPrinted>
  <dcterms:created xsi:type="dcterms:W3CDTF">2021-12-27T12:50:00Z</dcterms:created>
  <dcterms:modified xsi:type="dcterms:W3CDTF">2021-12-27T12:50:00Z</dcterms:modified>
</cp:coreProperties>
</file>