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FD" w:rsidRDefault="002004FD">
      <w:pPr>
        <w:pStyle w:val="GvdeMetni"/>
        <w:rPr>
          <w:rFonts w:ascii="Times New Roman"/>
          <w:sz w:val="20"/>
        </w:rPr>
      </w:pPr>
      <w:r w:rsidRPr="002004FD">
        <w:pict>
          <v:shape id="_x0000_s1032" style="position:absolute;margin-left:35.1pt;margin-top:117.3pt;width:532.5pt;height:676.5pt;z-index:-16137216;mso-position-horizontal-relative:page;mso-position-vertical-relative:page" coordorigin="702,2346" coordsize="10650,13530" path="m11352,2346r-10,l11342,2358r,13506l712,15864r,-13506l11342,2358r,-12l702,2346r,13530l11352,15876r,-13530xe" fillcolor="black" stroked="f">
            <v:path arrowok="t"/>
            <w10:wrap anchorx="page" anchory="page"/>
          </v:shape>
        </w:pict>
      </w:r>
    </w:p>
    <w:p w:rsidR="002004FD" w:rsidRDefault="002004FD">
      <w:pPr>
        <w:pStyle w:val="GvdeMetni"/>
        <w:spacing w:before="3"/>
        <w:rPr>
          <w:rFonts w:ascii="Times New Roman"/>
          <w:sz w:val="24"/>
        </w:rPr>
      </w:pPr>
    </w:p>
    <w:p w:rsidR="002004FD" w:rsidRDefault="00641A17">
      <w:pPr>
        <w:pStyle w:val="Heading1"/>
        <w:numPr>
          <w:ilvl w:val="0"/>
          <w:numId w:val="12"/>
        </w:numPr>
        <w:tabs>
          <w:tab w:val="left" w:pos="790"/>
        </w:tabs>
        <w:spacing w:before="1"/>
      </w:pPr>
      <w:r>
        <w:t>AMAÇ VE HEDEFLER</w:t>
      </w:r>
    </w:p>
    <w:p w:rsidR="002004FD" w:rsidRDefault="00641A17">
      <w:pPr>
        <w:pStyle w:val="GvdeMetni"/>
        <w:ind w:left="478" w:right="272" w:firstLine="295"/>
        <w:jc w:val="both"/>
      </w:pPr>
      <w:r>
        <w:t>Hasta, hasta yakını, ziyaretçi, çalışan ile tesis ve çevre güvenliği kapsamında, hastane ve hastanede sunulan hizmetlere ilişkin risklerin önlenmesi veya en alt düzeye indirilmesidir.</w:t>
      </w:r>
    </w:p>
    <w:p w:rsidR="002004FD" w:rsidRDefault="00641A17">
      <w:pPr>
        <w:pStyle w:val="GvdeMetni"/>
        <w:ind w:left="478" w:right="274"/>
        <w:jc w:val="both"/>
      </w:pPr>
      <w:r>
        <w:t>Risk değerlendirmesi işyerlerinde var olan ya da dışarıdan gelebilecek tehlikelerin; çalışanlara, işyerine ve çevresine verebileceği zararların ve bunlara karşı alınacak önlemlerin belirlenmesi amacıyla yapılması gerekli çalışmaları ifade eder.</w:t>
      </w:r>
    </w:p>
    <w:p w:rsidR="002004FD" w:rsidRDefault="00641A17">
      <w:pPr>
        <w:pStyle w:val="GvdeMetni"/>
        <w:ind w:left="478" w:firstLine="319"/>
      </w:pPr>
      <w:r>
        <w:t>İş süreçler</w:t>
      </w:r>
      <w:r>
        <w:t>i ve proaktif yaklaşım içinde tehlike kaynağını risk oluşmadan bertaraf ederek, güvenli alanlar oluştururken çalışanların sağlığını ve güvenliğini korumaktır.</w:t>
      </w:r>
    </w:p>
    <w:p w:rsidR="002004FD" w:rsidRDefault="00641A17">
      <w:pPr>
        <w:pStyle w:val="GvdeMetni"/>
        <w:ind w:left="687"/>
      </w:pPr>
      <w:r>
        <w:t>Bu bağlamda;</w:t>
      </w:r>
    </w:p>
    <w:p w:rsidR="002004FD" w:rsidRDefault="00641A17">
      <w:pPr>
        <w:pStyle w:val="ListeParagraf"/>
        <w:numPr>
          <w:ilvl w:val="0"/>
          <w:numId w:val="11"/>
        </w:numPr>
        <w:tabs>
          <w:tab w:val="left" w:pos="1044"/>
        </w:tabs>
      </w:pPr>
      <w:r>
        <w:rPr>
          <w:spacing w:val="-3"/>
        </w:rPr>
        <w:t xml:space="preserve">Verimliliğin </w:t>
      </w:r>
      <w:r>
        <w:t>artmasını</w:t>
      </w:r>
      <w:r>
        <w:rPr>
          <w:spacing w:val="5"/>
        </w:rPr>
        <w:t xml:space="preserve"> </w:t>
      </w:r>
      <w:r>
        <w:rPr>
          <w:spacing w:val="-4"/>
        </w:rPr>
        <w:t>sağlar.</w:t>
      </w:r>
    </w:p>
    <w:p w:rsidR="002004FD" w:rsidRDefault="00641A17">
      <w:pPr>
        <w:pStyle w:val="ListeParagraf"/>
        <w:numPr>
          <w:ilvl w:val="0"/>
          <w:numId w:val="11"/>
        </w:numPr>
        <w:tabs>
          <w:tab w:val="left" w:pos="1044"/>
        </w:tabs>
        <w:spacing w:before="5"/>
      </w:pPr>
      <w:r>
        <w:t>Acil durumlara karşı hazırlıklı olmayı</w:t>
      </w:r>
      <w:r>
        <w:rPr>
          <w:spacing w:val="-2"/>
        </w:rPr>
        <w:t xml:space="preserve"> </w:t>
      </w:r>
      <w:r>
        <w:rPr>
          <w:spacing w:val="-4"/>
        </w:rPr>
        <w:t>sağlar.</w:t>
      </w:r>
    </w:p>
    <w:p w:rsidR="002004FD" w:rsidRDefault="00641A17">
      <w:pPr>
        <w:pStyle w:val="ListeParagraf"/>
        <w:numPr>
          <w:ilvl w:val="0"/>
          <w:numId w:val="11"/>
        </w:numPr>
        <w:tabs>
          <w:tab w:val="left" w:pos="1044"/>
        </w:tabs>
        <w:spacing w:before="8"/>
      </w:pPr>
      <w:r>
        <w:rPr>
          <w:spacing w:val="-3"/>
        </w:rPr>
        <w:t>Rekabe</w:t>
      </w:r>
      <w:r>
        <w:rPr>
          <w:spacing w:val="-3"/>
        </w:rPr>
        <w:t xml:space="preserve">t </w:t>
      </w:r>
      <w:r>
        <w:t xml:space="preserve">gücünü ve etkinliğini korumamızı </w:t>
      </w:r>
      <w:r>
        <w:rPr>
          <w:spacing w:val="-4"/>
        </w:rPr>
        <w:t>sağlar.</w:t>
      </w:r>
    </w:p>
    <w:p w:rsidR="002004FD" w:rsidRDefault="002004FD">
      <w:pPr>
        <w:pStyle w:val="GvdeMetni"/>
        <w:spacing w:before="1"/>
        <w:rPr>
          <w:sz w:val="21"/>
        </w:rPr>
      </w:pPr>
    </w:p>
    <w:p w:rsidR="002004FD" w:rsidRDefault="00641A17">
      <w:pPr>
        <w:pStyle w:val="Heading1"/>
        <w:numPr>
          <w:ilvl w:val="0"/>
          <w:numId w:val="12"/>
        </w:numPr>
        <w:tabs>
          <w:tab w:val="left" w:pos="790"/>
        </w:tabs>
      </w:pPr>
      <w:r>
        <w:t>KAPSAM</w:t>
      </w:r>
    </w:p>
    <w:p w:rsidR="002004FD" w:rsidRDefault="00641A17">
      <w:pPr>
        <w:pStyle w:val="GvdeMetni"/>
        <w:ind w:left="478" w:right="272"/>
        <w:jc w:val="both"/>
      </w:pPr>
      <w:r>
        <w:t>Bu Risk Değerlendirmesi; Hastanemiz ve alanlarında çalışan geçici ve/veya daimi personeli, alt yüklenicileri, ziyaretçi ve iş takipçilerini, stajyerleri, müşteri, işyerlerine ait tesis ve çevre , mal ve ma</w:t>
      </w:r>
      <w:r>
        <w:t>lzemeleri kapsamaktadır</w:t>
      </w:r>
    </w:p>
    <w:p w:rsidR="002004FD" w:rsidRDefault="002004FD">
      <w:pPr>
        <w:pStyle w:val="GvdeMetni"/>
        <w:spacing w:before="7"/>
        <w:rPr>
          <w:sz w:val="20"/>
        </w:rPr>
      </w:pPr>
    </w:p>
    <w:p w:rsidR="002004FD" w:rsidRDefault="00641A17">
      <w:pPr>
        <w:pStyle w:val="Heading1"/>
        <w:numPr>
          <w:ilvl w:val="0"/>
          <w:numId w:val="12"/>
        </w:numPr>
        <w:tabs>
          <w:tab w:val="left" w:pos="790"/>
        </w:tabs>
      </w:pPr>
      <w:r>
        <w:rPr>
          <w:spacing w:val="-5"/>
        </w:rPr>
        <w:t>KISALTMALAR</w:t>
      </w:r>
    </w:p>
    <w:p w:rsidR="002004FD" w:rsidRDefault="00641A17">
      <w:pPr>
        <w:pStyle w:val="GvdeMetni"/>
        <w:ind w:left="478"/>
        <w:jc w:val="both"/>
      </w:pPr>
      <w:r>
        <w:rPr>
          <w:b/>
        </w:rPr>
        <w:t xml:space="preserve">DÖF: </w:t>
      </w:r>
      <w:r>
        <w:t>Düzeltici ve Önleyici faaliyet</w:t>
      </w:r>
    </w:p>
    <w:p w:rsidR="002004FD" w:rsidRDefault="002004FD">
      <w:pPr>
        <w:pStyle w:val="GvdeMetni"/>
        <w:spacing w:before="7"/>
        <w:rPr>
          <w:sz w:val="20"/>
        </w:rPr>
      </w:pPr>
    </w:p>
    <w:p w:rsidR="002004FD" w:rsidRDefault="00641A17">
      <w:pPr>
        <w:pStyle w:val="Heading1"/>
        <w:numPr>
          <w:ilvl w:val="0"/>
          <w:numId w:val="12"/>
        </w:numPr>
        <w:tabs>
          <w:tab w:val="left" w:pos="790"/>
        </w:tabs>
      </w:pPr>
      <w:r>
        <w:rPr>
          <w:spacing w:val="-4"/>
        </w:rPr>
        <w:t>TANIMLAR</w:t>
      </w:r>
    </w:p>
    <w:p w:rsidR="002004FD" w:rsidRDefault="00641A17">
      <w:pPr>
        <w:pStyle w:val="ListeParagraf"/>
        <w:numPr>
          <w:ilvl w:val="1"/>
          <w:numId w:val="12"/>
        </w:numPr>
        <w:tabs>
          <w:tab w:val="left" w:pos="1411"/>
          <w:tab w:val="left" w:pos="1412"/>
        </w:tabs>
        <w:ind w:right="272" w:firstLine="0"/>
      </w:pPr>
      <w:r>
        <w:rPr>
          <w:b/>
        </w:rPr>
        <w:t xml:space="preserve">İş Güvenliği uzmanı: </w:t>
      </w:r>
      <w:r>
        <w:t>İş sağlığı ve güvenliği hizmetlerinde görevlendirilmek üzere Bakanlıkça belgelendirilmiş mühendis, mimar veya teknik</w:t>
      </w:r>
      <w:r>
        <w:rPr>
          <w:spacing w:val="-6"/>
        </w:rPr>
        <w:t xml:space="preserve"> </w:t>
      </w:r>
      <w:r>
        <w:t>elemanını,</w:t>
      </w:r>
    </w:p>
    <w:p w:rsidR="002004FD" w:rsidRDefault="00641A17">
      <w:pPr>
        <w:pStyle w:val="ListeParagraf"/>
        <w:numPr>
          <w:ilvl w:val="1"/>
          <w:numId w:val="10"/>
        </w:numPr>
        <w:tabs>
          <w:tab w:val="left" w:pos="1303"/>
          <w:tab w:val="left" w:pos="1304"/>
        </w:tabs>
        <w:ind w:right="276" w:hanging="720"/>
      </w:pPr>
      <w:r>
        <w:tab/>
      </w:r>
      <w:r>
        <w:rPr>
          <w:b/>
        </w:rPr>
        <w:t xml:space="preserve">İşyeri hekimi: </w:t>
      </w:r>
      <w:r>
        <w:t>İş sağlığı ve güvenliği hizmetlerinde görevlendirilmek üzere Bakanlıkça belgelendirilmiş</w:t>
      </w:r>
      <w:r>
        <w:rPr>
          <w:spacing w:val="-2"/>
        </w:rPr>
        <w:t xml:space="preserve"> </w:t>
      </w:r>
      <w:r>
        <w:t>hekimini,</w:t>
      </w:r>
    </w:p>
    <w:p w:rsidR="002004FD" w:rsidRDefault="002004FD">
      <w:pPr>
        <w:pStyle w:val="GvdeMetni"/>
        <w:spacing w:before="6"/>
        <w:rPr>
          <w:sz w:val="20"/>
        </w:rPr>
      </w:pPr>
    </w:p>
    <w:p w:rsidR="002004FD" w:rsidRDefault="00641A17">
      <w:pPr>
        <w:pStyle w:val="ListeParagraf"/>
        <w:numPr>
          <w:ilvl w:val="1"/>
          <w:numId w:val="10"/>
        </w:numPr>
        <w:tabs>
          <w:tab w:val="left" w:pos="1197"/>
          <w:tab w:val="left" w:pos="1198"/>
        </w:tabs>
        <w:ind w:right="551" w:hanging="720"/>
      </w:pPr>
      <w:r>
        <w:rPr>
          <w:b/>
        </w:rPr>
        <w:t xml:space="preserve">Ramak kala </w:t>
      </w:r>
      <w:r>
        <w:rPr>
          <w:b/>
          <w:spacing w:val="-3"/>
        </w:rPr>
        <w:t xml:space="preserve">olay: </w:t>
      </w:r>
      <w:r>
        <w:t>İşyerinde meydana gelen; çalışan, işyeri ya da iş ekipmanını zarara uğratma potansiyeli olduğu halde zarara uğratmayan</w:t>
      </w:r>
      <w:r>
        <w:rPr>
          <w:spacing w:val="-3"/>
        </w:rPr>
        <w:t xml:space="preserve"> </w:t>
      </w:r>
      <w:r>
        <w:t>olayı,</w:t>
      </w:r>
    </w:p>
    <w:p w:rsidR="002004FD" w:rsidRDefault="002004FD">
      <w:pPr>
        <w:pStyle w:val="GvdeMetni"/>
        <w:spacing w:before="7"/>
        <w:rPr>
          <w:sz w:val="20"/>
        </w:rPr>
      </w:pPr>
    </w:p>
    <w:p w:rsidR="002004FD" w:rsidRDefault="00641A17">
      <w:pPr>
        <w:pStyle w:val="ListeParagraf"/>
        <w:numPr>
          <w:ilvl w:val="1"/>
          <w:numId w:val="10"/>
        </w:numPr>
        <w:tabs>
          <w:tab w:val="left" w:pos="1197"/>
          <w:tab w:val="left" w:pos="1198"/>
        </w:tabs>
        <w:ind w:hanging="720"/>
      </w:pPr>
      <w:r>
        <w:rPr>
          <w:b/>
          <w:spacing w:val="-3"/>
        </w:rPr>
        <w:t xml:space="preserve">Faaliyet: </w:t>
      </w:r>
      <w:r>
        <w:t>Ri</w:t>
      </w:r>
      <w:r>
        <w:t>sk Değerlendirmesi yapıldığı çalışma</w:t>
      </w:r>
      <w:r>
        <w:rPr>
          <w:spacing w:val="-6"/>
        </w:rPr>
        <w:t xml:space="preserve"> </w:t>
      </w:r>
      <w:r>
        <w:t>ortamı.</w:t>
      </w:r>
    </w:p>
    <w:p w:rsidR="002004FD" w:rsidRDefault="00641A17">
      <w:pPr>
        <w:pStyle w:val="ListeParagraf"/>
        <w:numPr>
          <w:ilvl w:val="1"/>
          <w:numId w:val="10"/>
        </w:numPr>
        <w:tabs>
          <w:tab w:val="left" w:pos="1319"/>
          <w:tab w:val="left" w:pos="1320"/>
        </w:tabs>
        <w:ind w:right="272" w:hanging="720"/>
      </w:pPr>
      <w:r>
        <w:tab/>
      </w:r>
      <w:r>
        <w:rPr>
          <w:b/>
        </w:rPr>
        <w:t xml:space="preserve">Risk: </w:t>
      </w:r>
      <w:r>
        <w:rPr>
          <w:spacing w:val="-6"/>
        </w:rPr>
        <w:t xml:space="preserve">Tehlikeden </w:t>
      </w:r>
      <w:r>
        <w:t>kaynaklanacak kayıp, yaralanma ya da başka zararlı sonuç meydana gelme</w:t>
      </w:r>
      <w:r>
        <w:rPr>
          <w:spacing w:val="-1"/>
        </w:rPr>
        <w:t xml:space="preserve"> </w:t>
      </w:r>
      <w:r>
        <w:t>ihtimalini,</w:t>
      </w:r>
    </w:p>
    <w:p w:rsidR="002004FD" w:rsidRDefault="00641A17">
      <w:pPr>
        <w:pStyle w:val="ListeParagraf"/>
        <w:numPr>
          <w:ilvl w:val="1"/>
          <w:numId w:val="10"/>
        </w:numPr>
        <w:tabs>
          <w:tab w:val="left" w:pos="1547"/>
          <w:tab w:val="left" w:pos="1548"/>
        </w:tabs>
        <w:ind w:right="270" w:hanging="720"/>
      </w:pPr>
      <w:r>
        <w:tab/>
      </w:r>
      <w:r>
        <w:rPr>
          <w:b/>
          <w:spacing w:val="-6"/>
        </w:rPr>
        <w:t xml:space="preserve">Tehlike: </w:t>
      </w:r>
      <w:r>
        <w:t>İşyerinde var olan ya da dışarıdan gelebilecek, çalışanı veya işyerini etkileyebilecek zarar veya hasar verme potansiyelini ifade</w:t>
      </w:r>
      <w:r>
        <w:rPr>
          <w:spacing w:val="-4"/>
        </w:rPr>
        <w:t xml:space="preserve"> </w:t>
      </w:r>
      <w:r>
        <w:rPr>
          <w:spacing w:val="-5"/>
        </w:rPr>
        <w:t>eder.</w:t>
      </w:r>
    </w:p>
    <w:p w:rsidR="002004FD" w:rsidRDefault="00641A17">
      <w:pPr>
        <w:pStyle w:val="ListeParagraf"/>
        <w:numPr>
          <w:ilvl w:val="1"/>
          <w:numId w:val="10"/>
        </w:numPr>
        <w:tabs>
          <w:tab w:val="left" w:pos="1273"/>
          <w:tab w:val="left" w:pos="1274"/>
        </w:tabs>
        <w:ind w:left="1273" w:hanging="796"/>
      </w:pPr>
      <w:r>
        <w:rPr>
          <w:b/>
        </w:rPr>
        <w:t xml:space="preserve">Olay: </w:t>
      </w:r>
      <w:r>
        <w:t>Risklerin gerçekleşmesiyle meydana gelen</w:t>
      </w:r>
      <w:r>
        <w:rPr>
          <w:spacing w:val="-6"/>
        </w:rPr>
        <w:t xml:space="preserve"> </w:t>
      </w:r>
      <w:r>
        <w:t>vaka</w:t>
      </w:r>
    </w:p>
    <w:p w:rsidR="002004FD" w:rsidRDefault="00641A17">
      <w:pPr>
        <w:pStyle w:val="ListeParagraf"/>
        <w:numPr>
          <w:ilvl w:val="1"/>
          <w:numId w:val="10"/>
        </w:numPr>
        <w:tabs>
          <w:tab w:val="left" w:pos="1273"/>
          <w:tab w:val="left" w:pos="1274"/>
        </w:tabs>
        <w:ind w:left="1273" w:hanging="796"/>
      </w:pPr>
      <w:r>
        <w:rPr>
          <w:b/>
        </w:rPr>
        <w:t xml:space="preserve">Maruz: </w:t>
      </w:r>
      <w:r>
        <w:t>Risklele karşılaşabilecek</w:t>
      </w:r>
      <w:r>
        <w:rPr>
          <w:spacing w:val="2"/>
        </w:rPr>
        <w:t xml:space="preserve"> </w:t>
      </w:r>
      <w:r>
        <w:t>kişi.</w:t>
      </w:r>
    </w:p>
    <w:p w:rsidR="002004FD" w:rsidRDefault="00641A17">
      <w:pPr>
        <w:pStyle w:val="ListeParagraf"/>
        <w:numPr>
          <w:ilvl w:val="1"/>
          <w:numId w:val="10"/>
        </w:numPr>
        <w:tabs>
          <w:tab w:val="left" w:pos="1122"/>
        </w:tabs>
        <w:ind w:left="1121" w:hanging="644"/>
      </w:pPr>
      <w:r>
        <w:rPr>
          <w:b/>
        </w:rPr>
        <w:t xml:space="preserve">Sayı: </w:t>
      </w:r>
      <w:r>
        <w:t>Risklerle karşılaşabilecek kişi</w:t>
      </w:r>
      <w:r>
        <w:rPr>
          <w:spacing w:val="-2"/>
        </w:rPr>
        <w:t xml:space="preserve"> </w:t>
      </w:r>
      <w:r>
        <w:t>sayısı.</w:t>
      </w:r>
    </w:p>
    <w:p w:rsidR="002004FD" w:rsidRDefault="00641A17">
      <w:pPr>
        <w:pStyle w:val="ListeParagraf"/>
        <w:numPr>
          <w:ilvl w:val="1"/>
          <w:numId w:val="10"/>
        </w:numPr>
        <w:tabs>
          <w:tab w:val="left" w:pos="1274"/>
        </w:tabs>
        <w:ind w:right="268" w:hanging="720"/>
        <w:jc w:val="both"/>
      </w:pPr>
      <w:r>
        <w:tab/>
      </w:r>
      <w:r>
        <w:rPr>
          <w:b/>
        </w:rPr>
        <w:t xml:space="preserve">Düzeltici ve Önleyici Kontrol </w:t>
      </w:r>
      <w:r>
        <w:rPr>
          <w:b/>
          <w:spacing w:val="-5"/>
        </w:rPr>
        <w:t xml:space="preserve">Tedbiri: </w:t>
      </w:r>
      <w:r>
        <w:t>İşyerinde yürütülen işlerin bütün safhalarında iş sağlığı ve güvenliği ile ilgili riskleri ortadan kaldırmak veya azaltmak için planlanan ve alınan tedbirlerin</w:t>
      </w:r>
      <w:r>
        <w:rPr>
          <w:spacing w:val="-1"/>
        </w:rPr>
        <w:t xml:space="preserve"> </w:t>
      </w:r>
      <w:r>
        <w:t>tümünü,</w:t>
      </w:r>
    </w:p>
    <w:p w:rsidR="002004FD" w:rsidRDefault="00641A17">
      <w:pPr>
        <w:pStyle w:val="ListeParagraf"/>
        <w:numPr>
          <w:ilvl w:val="1"/>
          <w:numId w:val="10"/>
        </w:numPr>
        <w:tabs>
          <w:tab w:val="left" w:pos="1300"/>
        </w:tabs>
        <w:ind w:right="274" w:hanging="720"/>
        <w:jc w:val="both"/>
      </w:pPr>
      <w:r>
        <w:tab/>
      </w:r>
      <w:r>
        <w:rPr>
          <w:b/>
        </w:rPr>
        <w:t>İş kaza</w:t>
      </w:r>
      <w:r>
        <w:rPr>
          <w:b/>
        </w:rPr>
        <w:t xml:space="preserve">sı: </w:t>
      </w:r>
      <w:r>
        <w:t>İşyerinde veya işin yürütümü nedeniyle meydana gelen, ölüme sebebiyet veren veya vücut bütünlüğünü ruhen ya da bedenen özre uğratan</w:t>
      </w:r>
      <w:r>
        <w:rPr>
          <w:spacing w:val="-13"/>
        </w:rPr>
        <w:t xml:space="preserve"> </w:t>
      </w:r>
      <w:r>
        <w:t>olayı.</w:t>
      </w:r>
    </w:p>
    <w:p w:rsidR="002004FD" w:rsidRDefault="002004FD">
      <w:pPr>
        <w:pStyle w:val="GvdeMetni"/>
        <w:spacing w:before="6"/>
        <w:rPr>
          <w:sz w:val="20"/>
        </w:rPr>
      </w:pPr>
    </w:p>
    <w:p w:rsidR="002004FD" w:rsidRDefault="00641A17">
      <w:pPr>
        <w:pStyle w:val="Heading1"/>
        <w:numPr>
          <w:ilvl w:val="0"/>
          <w:numId w:val="12"/>
        </w:numPr>
        <w:tabs>
          <w:tab w:val="left" w:pos="790"/>
        </w:tabs>
      </w:pPr>
      <w:r>
        <w:t>SORUMLULAR</w:t>
      </w:r>
    </w:p>
    <w:p w:rsidR="002004FD" w:rsidRDefault="00641A17">
      <w:pPr>
        <w:pStyle w:val="ListeParagraf"/>
        <w:numPr>
          <w:ilvl w:val="1"/>
          <w:numId w:val="9"/>
        </w:numPr>
        <w:tabs>
          <w:tab w:val="left" w:pos="1507"/>
          <w:tab w:val="left" w:pos="1508"/>
        </w:tabs>
      </w:pPr>
      <w:r>
        <w:t xml:space="preserve">Kalite </w:t>
      </w:r>
      <w:r>
        <w:rPr>
          <w:spacing w:val="-5"/>
        </w:rPr>
        <w:t>Yönetim</w:t>
      </w:r>
      <w:r>
        <w:rPr>
          <w:spacing w:val="-2"/>
        </w:rPr>
        <w:t xml:space="preserve"> </w:t>
      </w:r>
      <w:r>
        <w:t>Birimi</w:t>
      </w:r>
    </w:p>
    <w:p w:rsidR="002004FD" w:rsidRDefault="00641A17">
      <w:pPr>
        <w:pStyle w:val="ListeParagraf"/>
        <w:numPr>
          <w:ilvl w:val="1"/>
          <w:numId w:val="9"/>
        </w:numPr>
        <w:tabs>
          <w:tab w:val="left" w:pos="1543"/>
          <w:tab w:val="left" w:pos="1544"/>
        </w:tabs>
        <w:ind w:left="1543" w:hanging="1066"/>
      </w:pPr>
      <w:r>
        <w:t>İş Sağlığı Güvenliği</w:t>
      </w:r>
      <w:r>
        <w:rPr>
          <w:spacing w:val="-1"/>
        </w:rPr>
        <w:t xml:space="preserve"> </w:t>
      </w:r>
      <w:r>
        <w:t>uzmanları</w:t>
      </w:r>
    </w:p>
    <w:p w:rsidR="002004FD" w:rsidRDefault="00641A17">
      <w:pPr>
        <w:pStyle w:val="ListeParagraf"/>
        <w:numPr>
          <w:ilvl w:val="1"/>
          <w:numId w:val="9"/>
        </w:numPr>
        <w:tabs>
          <w:tab w:val="left" w:pos="1495"/>
          <w:tab w:val="left" w:pos="1496"/>
        </w:tabs>
        <w:ind w:left="1495" w:hanging="1018"/>
      </w:pPr>
      <w:r>
        <w:t>İş Sağlığı Güvenliği</w:t>
      </w:r>
      <w:r>
        <w:rPr>
          <w:spacing w:val="-1"/>
        </w:rPr>
        <w:t xml:space="preserve"> </w:t>
      </w:r>
      <w:r>
        <w:t>hekimleri</w:t>
      </w:r>
    </w:p>
    <w:p w:rsidR="002004FD" w:rsidRDefault="00641A17">
      <w:pPr>
        <w:pStyle w:val="ListeParagraf"/>
        <w:numPr>
          <w:ilvl w:val="1"/>
          <w:numId w:val="9"/>
        </w:numPr>
        <w:tabs>
          <w:tab w:val="left" w:pos="1197"/>
          <w:tab w:val="left" w:pos="1198"/>
        </w:tabs>
        <w:spacing w:before="2"/>
        <w:ind w:left="1198" w:hanging="720"/>
        <w:rPr>
          <w:sz w:val="24"/>
        </w:rPr>
      </w:pPr>
      <w:r>
        <w:t>Kalite Birimi koo</w:t>
      </w:r>
      <w:r>
        <w:t>rdinasyonunda ilgili tüm</w:t>
      </w:r>
      <w:r>
        <w:rPr>
          <w:spacing w:val="-7"/>
        </w:rPr>
        <w:t xml:space="preserve"> </w:t>
      </w:r>
      <w:r>
        <w:t>Komiteler</w:t>
      </w:r>
    </w:p>
    <w:p w:rsidR="002004FD" w:rsidRDefault="00641A17">
      <w:pPr>
        <w:pStyle w:val="ListeParagraf"/>
        <w:numPr>
          <w:ilvl w:val="1"/>
          <w:numId w:val="9"/>
        </w:numPr>
        <w:tabs>
          <w:tab w:val="left" w:pos="1197"/>
          <w:tab w:val="left" w:pos="1198"/>
        </w:tabs>
        <w:ind w:left="1198" w:hanging="720"/>
        <w:rPr>
          <w:sz w:val="24"/>
        </w:rPr>
      </w:pPr>
      <w:r>
        <w:t>İlgili Birim</w:t>
      </w:r>
      <w:r>
        <w:rPr>
          <w:spacing w:val="-2"/>
        </w:rPr>
        <w:t xml:space="preserve"> </w:t>
      </w:r>
      <w:r>
        <w:t>Sorumluları.</w:t>
      </w:r>
    </w:p>
    <w:p w:rsidR="002004FD" w:rsidRDefault="00641A17">
      <w:pPr>
        <w:pStyle w:val="Heading1"/>
        <w:numPr>
          <w:ilvl w:val="0"/>
          <w:numId w:val="12"/>
        </w:numPr>
        <w:tabs>
          <w:tab w:val="left" w:pos="790"/>
        </w:tabs>
        <w:spacing w:before="239"/>
      </w:pPr>
      <w:r>
        <w:rPr>
          <w:spacing w:val="-4"/>
        </w:rPr>
        <w:t>FAALİYET</w:t>
      </w:r>
      <w:r>
        <w:t xml:space="preserve"> AKIŞI</w:t>
      </w:r>
    </w:p>
    <w:p w:rsidR="002004FD" w:rsidRDefault="002004FD">
      <w:pPr>
        <w:sectPr w:rsidR="002004FD">
          <w:headerReference w:type="even" r:id="rId7"/>
          <w:headerReference w:type="default" r:id="rId8"/>
          <w:footerReference w:type="even" r:id="rId9"/>
          <w:footerReference w:type="default" r:id="rId10"/>
          <w:headerReference w:type="first" r:id="rId11"/>
          <w:footerReference w:type="first" r:id="rId12"/>
          <w:type w:val="continuous"/>
          <w:pgSz w:w="11900" w:h="16840"/>
          <w:pgMar w:top="2080" w:right="360" w:bottom="280" w:left="300" w:header="516" w:footer="708" w:gutter="0"/>
          <w:pgNumType w:start="1"/>
          <w:cols w:space="708"/>
        </w:sectPr>
      </w:pPr>
    </w:p>
    <w:p w:rsidR="002004FD" w:rsidRDefault="002004FD">
      <w:pPr>
        <w:pStyle w:val="GvdeMetni"/>
        <w:spacing w:before="6"/>
        <w:rPr>
          <w:b/>
          <w:sz w:val="14"/>
        </w:rPr>
      </w:pPr>
      <w:r w:rsidRPr="002004FD">
        <w:lastRenderedPageBreak/>
        <w:pict>
          <v:shape id="_x0000_s1031" style="position:absolute;margin-left:35.1pt;margin-top:117.3pt;width:532.5pt;height:681.1pt;z-index:-16136704;mso-position-horizontal-relative:page;mso-position-vertical-relative:page" coordorigin="702,2346" coordsize="10650,13622" path="m11352,2346r-10,l11342,2358r,13598l712,15956r,-13598l11342,2358r,-12l702,2346r,13622l11352,15968r,-13622xe" fillcolor="black" stroked="f">
            <v:path arrowok="t"/>
            <w10:wrap anchorx="page" anchory="page"/>
          </v:shape>
        </w:pict>
      </w:r>
    </w:p>
    <w:p w:rsidR="002004FD" w:rsidRDefault="00641A17">
      <w:pPr>
        <w:pStyle w:val="ListeParagraf"/>
        <w:numPr>
          <w:ilvl w:val="1"/>
          <w:numId w:val="12"/>
        </w:numPr>
        <w:tabs>
          <w:tab w:val="left" w:pos="944"/>
        </w:tabs>
        <w:spacing w:before="101"/>
        <w:ind w:left="944" w:hanging="466"/>
        <w:rPr>
          <w:b/>
        </w:rPr>
      </w:pPr>
      <w:r>
        <w:rPr>
          <w:b/>
        </w:rPr>
        <w:t>Risklerin Belirlenmesi ve</w:t>
      </w:r>
      <w:r>
        <w:rPr>
          <w:b/>
          <w:spacing w:val="-1"/>
        </w:rPr>
        <w:t xml:space="preserve"> </w:t>
      </w:r>
      <w:r>
        <w:rPr>
          <w:b/>
        </w:rPr>
        <w:t>Analizi</w:t>
      </w:r>
    </w:p>
    <w:p w:rsidR="002004FD" w:rsidRDefault="00641A17">
      <w:pPr>
        <w:pStyle w:val="ListeParagraf"/>
        <w:numPr>
          <w:ilvl w:val="0"/>
          <w:numId w:val="8"/>
        </w:numPr>
        <w:tabs>
          <w:tab w:val="left" w:pos="838"/>
        </w:tabs>
        <w:ind w:right="612"/>
      </w:pPr>
      <w:r>
        <w:rPr>
          <w:spacing w:val="-7"/>
        </w:rPr>
        <w:t xml:space="preserve">Tespit </w:t>
      </w:r>
      <w:r>
        <w:t>edilmiş olan tehlikelerin her biri ayrı ayrı dikkate alınarak bu tehlikelerden kaynaklanabilecek</w:t>
      </w:r>
      <w:r>
        <w:rPr>
          <w:spacing w:val="-6"/>
        </w:rPr>
        <w:t xml:space="preserve"> </w:t>
      </w:r>
      <w:r>
        <w:t>risklerin</w:t>
      </w:r>
      <w:r>
        <w:rPr>
          <w:spacing w:val="-6"/>
        </w:rPr>
        <w:t xml:space="preserve"> </w:t>
      </w:r>
      <w:r>
        <w:t>hangi</w:t>
      </w:r>
      <w:r>
        <w:rPr>
          <w:spacing w:val="-6"/>
        </w:rPr>
        <w:t xml:space="preserve"> </w:t>
      </w:r>
      <w:r>
        <w:t>sıklıkta</w:t>
      </w:r>
      <w:r>
        <w:rPr>
          <w:spacing w:val="-8"/>
        </w:rPr>
        <w:t xml:space="preserve"> </w:t>
      </w:r>
      <w:r>
        <w:t>oluşabileceği</w:t>
      </w:r>
      <w:r>
        <w:rPr>
          <w:spacing w:val="-6"/>
        </w:rPr>
        <w:t xml:space="preserve"> </w:t>
      </w:r>
      <w:r>
        <w:t>ile</w:t>
      </w:r>
      <w:r>
        <w:rPr>
          <w:spacing w:val="-5"/>
        </w:rPr>
        <w:t xml:space="preserve"> </w:t>
      </w:r>
      <w:r>
        <w:t>bu</w:t>
      </w:r>
      <w:r>
        <w:rPr>
          <w:spacing w:val="-6"/>
        </w:rPr>
        <w:t xml:space="preserve"> </w:t>
      </w:r>
      <w:r>
        <w:t>risklerden</w:t>
      </w:r>
      <w:r>
        <w:rPr>
          <w:spacing w:val="-6"/>
        </w:rPr>
        <w:t xml:space="preserve"> </w:t>
      </w:r>
      <w:r>
        <w:t>kimlerin,</w:t>
      </w:r>
      <w:r>
        <w:rPr>
          <w:spacing w:val="-7"/>
        </w:rPr>
        <w:t xml:space="preserve"> </w:t>
      </w:r>
      <w:r>
        <w:t xml:space="preserve">nelerin, ne şekilde ve hangi şiddette zarar görebileceği </w:t>
      </w:r>
      <w:r>
        <w:rPr>
          <w:spacing w:val="-3"/>
        </w:rPr>
        <w:t xml:space="preserve">belirlenir. </w:t>
      </w:r>
      <w:r>
        <w:t xml:space="preserve">Bu belirleme yapılırken mevcut </w:t>
      </w:r>
      <w:r>
        <w:rPr>
          <w:spacing w:val="-3"/>
        </w:rPr>
        <w:t xml:space="preserve">kontrol </w:t>
      </w:r>
      <w:r>
        <w:t>tedbirlerinin etkisi de göz önünde</w:t>
      </w:r>
      <w:r>
        <w:rPr>
          <w:spacing w:val="2"/>
        </w:rPr>
        <w:t xml:space="preserve"> </w:t>
      </w:r>
      <w:r>
        <w:rPr>
          <w:spacing w:val="-3"/>
        </w:rPr>
        <w:t>bulundurulur.</w:t>
      </w:r>
    </w:p>
    <w:p w:rsidR="002004FD" w:rsidRDefault="00641A17">
      <w:pPr>
        <w:pStyle w:val="ListeParagraf"/>
        <w:numPr>
          <w:ilvl w:val="0"/>
          <w:numId w:val="8"/>
        </w:numPr>
        <w:tabs>
          <w:tab w:val="left" w:pos="838"/>
        </w:tabs>
        <w:ind w:right="393"/>
      </w:pPr>
      <w:r>
        <w:rPr>
          <w:spacing w:val="-6"/>
        </w:rPr>
        <w:t xml:space="preserve">Toplanan </w:t>
      </w:r>
      <w:r>
        <w:t xml:space="preserve">bilgi ve veriler ışığında belirlenen riskler; işletmenin faaliyetine </w:t>
      </w:r>
      <w:r>
        <w:t xml:space="preserve">ilişkin </w:t>
      </w:r>
      <w:r>
        <w:rPr>
          <w:spacing w:val="-12"/>
        </w:rPr>
        <w:t xml:space="preserve">özellikleri, </w:t>
      </w:r>
      <w:r>
        <w:t>işyerindeki tehlike veya risklerin nitelikleri ve işyerinin kısıtları gibi faktörler ya da ulusal veya</w:t>
      </w:r>
      <w:r>
        <w:rPr>
          <w:spacing w:val="-7"/>
        </w:rPr>
        <w:t xml:space="preserve"> </w:t>
      </w:r>
      <w:r>
        <w:t>uluslararası</w:t>
      </w:r>
      <w:r>
        <w:rPr>
          <w:spacing w:val="-4"/>
        </w:rPr>
        <w:t xml:space="preserve"> </w:t>
      </w:r>
      <w:r>
        <w:t>standartlar</w:t>
      </w:r>
      <w:r>
        <w:rPr>
          <w:spacing w:val="-4"/>
        </w:rPr>
        <w:t xml:space="preserve"> </w:t>
      </w:r>
      <w:r>
        <w:t>esas</w:t>
      </w:r>
      <w:r>
        <w:rPr>
          <w:spacing w:val="-5"/>
        </w:rPr>
        <w:t xml:space="preserve"> </w:t>
      </w:r>
      <w:r>
        <w:t>alınarak</w:t>
      </w:r>
      <w:r>
        <w:rPr>
          <w:spacing w:val="-3"/>
        </w:rPr>
        <w:t xml:space="preserve"> </w:t>
      </w:r>
      <w:r>
        <w:t>seçilen</w:t>
      </w:r>
      <w:r>
        <w:rPr>
          <w:spacing w:val="-5"/>
        </w:rPr>
        <w:t xml:space="preserve"> </w:t>
      </w:r>
      <w:r>
        <w:t>yöntemlerden</w:t>
      </w:r>
      <w:r>
        <w:rPr>
          <w:spacing w:val="-5"/>
        </w:rPr>
        <w:t xml:space="preserve"> </w:t>
      </w:r>
      <w:r>
        <w:t>biri</w:t>
      </w:r>
      <w:r>
        <w:rPr>
          <w:spacing w:val="-5"/>
        </w:rPr>
        <w:t xml:space="preserve"> </w:t>
      </w:r>
      <w:r>
        <w:t>veya</w:t>
      </w:r>
      <w:r>
        <w:rPr>
          <w:spacing w:val="-6"/>
        </w:rPr>
        <w:t xml:space="preserve"> </w:t>
      </w:r>
      <w:r>
        <w:t>birkaçı</w:t>
      </w:r>
      <w:r>
        <w:rPr>
          <w:spacing w:val="-5"/>
        </w:rPr>
        <w:t xml:space="preserve"> </w:t>
      </w:r>
      <w:r>
        <w:t>bir</w:t>
      </w:r>
      <w:r>
        <w:rPr>
          <w:spacing w:val="-6"/>
        </w:rPr>
        <w:t xml:space="preserve"> </w:t>
      </w:r>
      <w:r>
        <w:t>arada kullanılarak analiz</w:t>
      </w:r>
      <w:r>
        <w:rPr>
          <w:spacing w:val="1"/>
        </w:rPr>
        <w:t xml:space="preserve"> </w:t>
      </w:r>
      <w:r>
        <w:rPr>
          <w:spacing w:val="-4"/>
        </w:rPr>
        <w:t>edilir.</w:t>
      </w:r>
    </w:p>
    <w:p w:rsidR="002004FD" w:rsidRDefault="00641A17">
      <w:pPr>
        <w:pStyle w:val="ListeParagraf"/>
        <w:numPr>
          <w:ilvl w:val="0"/>
          <w:numId w:val="8"/>
        </w:numPr>
        <w:tabs>
          <w:tab w:val="left" w:pos="838"/>
        </w:tabs>
        <w:ind w:right="303"/>
      </w:pPr>
      <w:r>
        <w:t>İşyerinde birbir</w:t>
      </w:r>
      <w:r>
        <w:t xml:space="preserve">inden farklı işlerin yürütüldüğü bölümlerin bulunması halinde birinci ve </w:t>
      </w:r>
      <w:r>
        <w:rPr>
          <w:spacing w:val="-49"/>
        </w:rPr>
        <w:t xml:space="preserve">ikinci </w:t>
      </w:r>
      <w:r>
        <w:t>fıkralardaki hususlar her bir bölüm için</w:t>
      </w:r>
      <w:r>
        <w:rPr>
          <w:spacing w:val="-6"/>
        </w:rPr>
        <w:t xml:space="preserve"> </w:t>
      </w:r>
      <w:r>
        <w:rPr>
          <w:spacing w:val="-3"/>
        </w:rPr>
        <w:t>tekrarlanır.</w:t>
      </w:r>
    </w:p>
    <w:p w:rsidR="002004FD" w:rsidRDefault="00641A17">
      <w:pPr>
        <w:pStyle w:val="ListeParagraf"/>
        <w:numPr>
          <w:ilvl w:val="0"/>
          <w:numId w:val="8"/>
        </w:numPr>
        <w:tabs>
          <w:tab w:val="left" w:pos="838"/>
        </w:tabs>
        <w:ind w:right="1188"/>
      </w:pPr>
      <w:r>
        <w:t xml:space="preserve">Analizin ayrı ayrı bölümler için yapılması halinde bölümlerin etkileşimleri de </w:t>
      </w:r>
      <w:r>
        <w:rPr>
          <w:spacing w:val="-43"/>
        </w:rPr>
        <w:t xml:space="preserve">dikkate </w:t>
      </w:r>
      <w:r>
        <w:t>alınarak bir bütün olarak ele alını</w:t>
      </w:r>
      <w:r>
        <w:t>p</w:t>
      </w:r>
      <w:r>
        <w:rPr>
          <w:spacing w:val="-4"/>
        </w:rPr>
        <w:t xml:space="preserve"> </w:t>
      </w:r>
      <w:r>
        <w:t>sonuçlandırılır.</w:t>
      </w:r>
    </w:p>
    <w:p w:rsidR="002004FD" w:rsidRDefault="00641A17">
      <w:pPr>
        <w:pStyle w:val="ListeParagraf"/>
        <w:numPr>
          <w:ilvl w:val="0"/>
          <w:numId w:val="8"/>
        </w:numPr>
        <w:tabs>
          <w:tab w:val="left" w:pos="838"/>
        </w:tabs>
        <w:ind w:right="357"/>
      </w:pPr>
      <w:r>
        <w:t xml:space="preserve">Analiz edilen riskler, </w:t>
      </w:r>
      <w:r>
        <w:rPr>
          <w:spacing w:val="-3"/>
        </w:rPr>
        <w:t xml:space="preserve">kontrol </w:t>
      </w:r>
      <w:r>
        <w:t>tedbirlerine karar verilmek üzere etkilerinin büyüklüğüne ve önemlerine göre en yüksek risk seviyesine sahip olandan başlanarak sıralanır ve yazılı</w:t>
      </w:r>
      <w:r>
        <w:rPr>
          <w:spacing w:val="-48"/>
        </w:rPr>
        <w:t xml:space="preserve"> </w:t>
      </w:r>
      <w:r>
        <w:t xml:space="preserve">hale </w:t>
      </w:r>
      <w:r>
        <w:rPr>
          <w:spacing w:val="-3"/>
        </w:rPr>
        <w:t>getirilir.</w:t>
      </w:r>
    </w:p>
    <w:p w:rsidR="002004FD" w:rsidRDefault="00641A17">
      <w:pPr>
        <w:pStyle w:val="Heading1"/>
        <w:numPr>
          <w:ilvl w:val="1"/>
          <w:numId w:val="7"/>
        </w:numPr>
        <w:tabs>
          <w:tab w:val="left" w:pos="1736"/>
        </w:tabs>
        <w:spacing w:line="255" w:lineRule="exact"/>
      </w:pPr>
      <w:r>
        <w:t>Risk kontrol adımları</w:t>
      </w:r>
    </w:p>
    <w:p w:rsidR="002004FD" w:rsidRDefault="00641A17">
      <w:pPr>
        <w:pStyle w:val="GvdeMetni"/>
        <w:ind w:left="478" w:right="273"/>
      </w:pPr>
      <w:r>
        <w:rPr>
          <w:b/>
        </w:rPr>
        <w:t xml:space="preserve">Planlama: </w:t>
      </w:r>
      <w:r>
        <w:t>Analiz edilerek etkilerinin büyüklüğüne ve önemine göre sıralı hale getirilen risklerin kontrolü amacıyla bir planlama yapılır.</w:t>
      </w:r>
    </w:p>
    <w:p w:rsidR="002004FD" w:rsidRDefault="00641A17">
      <w:pPr>
        <w:ind w:left="478" w:right="273"/>
      </w:pPr>
      <w:r>
        <w:rPr>
          <w:b/>
        </w:rPr>
        <w:t xml:space="preserve">Risk kontrol tedbirlerinin kararlaştırılması: </w:t>
      </w:r>
      <w:r>
        <w:t>Riskin tamamen bertaraf edilmesi, bu mümkün değil ise riskin kabul edilebilir sevi</w:t>
      </w:r>
      <w:r>
        <w:t>yeye indirilmesi için aşağıdaki adımlar uygulanır.</w:t>
      </w:r>
    </w:p>
    <w:p w:rsidR="002004FD" w:rsidRDefault="00641A17">
      <w:pPr>
        <w:pStyle w:val="ListeParagraf"/>
        <w:numPr>
          <w:ilvl w:val="2"/>
          <w:numId w:val="12"/>
        </w:numPr>
        <w:tabs>
          <w:tab w:val="left" w:pos="1294"/>
        </w:tabs>
      </w:pPr>
      <w:r>
        <w:rPr>
          <w:spacing w:val="-7"/>
        </w:rPr>
        <w:t xml:space="preserve">Tehlike </w:t>
      </w:r>
      <w:r>
        <w:t>veya tehlike kaynaklarının ortadan</w:t>
      </w:r>
      <w:r>
        <w:rPr>
          <w:spacing w:val="5"/>
        </w:rPr>
        <w:t xml:space="preserve"> </w:t>
      </w:r>
      <w:r>
        <w:t>kaldırılması.</w:t>
      </w:r>
    </w:p>
    <w:p w:rsidR="002004FD" w:rsidRDefault="00641A17">
      <w:pPr>
        <w:pStyle w:val="ListeParagraf"/>
        <w:numPr>
          <w:ilvl w:val="2"/>
          <w:numId w:val="12"/>
        </w:numPr>
        <w:tabs>
          <w:tab w:val="left" w:pos="1304"/>
        </w:tabs>
        <w:ind w:left="1303" w:hanging="260"/>
      </w:pPr>
      <w:r>
        <w:rPr>
          <w:spacing w:val="-5"/>
        </w:rPr>
        <w:t xml:space="preserve">Tehlikelinin, </w:t>
      </w:r>
      <w:r>
        <w:t>tehlikeli olmayanla veya daha az tehlikeli olanla</w:t>
      </w:r>
      <w:r>
        <w:rPr>
          <w:spacing w:val="-10"/>
        </w:rPr>
        <w:t xml:space="preserve"> </w:t>
      </w:r>
      <w:r>
        <w:t>değiştirilmesi.</w:t>
      </w:r>
    </w:p>
    <w:p w:rsidR="002004FD" w:rsidRDefault="00641A17">
      <w:pPr>
        <w:pStyle w:val="ListeParagraf"/>
        <w:numPr>
          <w:ilvl w:val="2"/>
          <w:numId w:val="12"/>
        </w:numPr>
        <w:tabs>
          <w:tab w:val="left" w:pos="1344"/>
        </w:tabs>
        <w:ind w:left="1343" w:hanging="300"/>
      </w:pPr>
      <w:r>
        <w:t>Riskler ile kaynağında mücadele</w:t>
      </w:r>
      <w:r>
        <w:rPr>
          <w:spacing w:val="-5"/>
        </w:rPr>
        <w:t xml:space="preserve"> </w:t>
      </w:r>
      <w:r>
        <w:t>edilmesi.</w:t>
      </w:r>
    </w:p>
    <w:p w:rsidR="002004FD" w:rsidRDefault="00641A17">
      <w:pPr>
        <w:pStyle w:val="GvdeMetni"/>
        <w:ind w:left="478" w:right="273"/>
      </w:pPr>
      <w:r>
        <w:rPr>
          <w:b/>
        </w:rPr>
        <w:t>Risk kontrol tedbirlerinin</w:t>
      </w:r>
      <w:r>
        <w:rPr>
          <w:b/>
        </w:rPr>
        <w:t xml:space="preserve"> uygulanması: </w:t>
      </w:r>
      <w:r>
        <w:t>Kararlaştırılan tedbirlerin iş ve işlem basamakları, işlemi yapacak kişi ya da işyeri bölümü, sorumlu kişi ya da işyeri bölümü, başlama ve bitiş tarihi ile benzeri bilgileri içeren planlar hazırlanır. Bu planlar işverence uygulamaya konulur.</w:t>
      </w:r>
    </w:p>
    <w:p w:rsidR="002004FD" w:rsidRDefault="00641A17">
      <w:pPr>
        <w:pStyle w:val="GvdeMetni"/>
        <w:ind w:left="478"/>
      </w:pPr>
      <w:r>
        <w:rPr>
          <w:b/>
        </w:rPr>
        <w:t xml:space="preserve">Uygulamaların izlenmesi: </w:t>
      </w:r>
      <w:r>
        <w:t>Hazırlanan planların uygulama adımları düzenli olarak izlenir, denetlenir ve aksayan yönler tespit edilerek gerekli düzeltici ve önleyici işlemler tamamlanır.</w:t>
      </w:r>
    </w:p>
    <w:p w:rsidR="002004FD" w:rsidRDefault="00641A17">
      <w:pPr>
        <w:pStyle w:val="ListeParagraf"/>
        <w:numPr>
          <w:ilvl w:val="0"/>
          <w:numId w:val="6"/>
        </w:numPr>
        <w:tabs>
          <w:tab w:val="left" w:pos="1362"/>
        </w:tabs>
        <w:ind w:right="612" w:firstLine="566"/>
      </w:pPr>
      <w:r>
        <w:t xml:space="preserve">Risk </w:t>
      </w:r>
      <w:r>
        <w:rPr>
          <w:spacing w:val="-3"/>
        </w:rPr>
        <w:t xml:space="preserve">kontrol </w:t>
      </w:r>
      <w:r>
        <w:t>adımları uygulanırken toplu korunma önlemlerine, kişisel ko</w:t>
      </w:r>
      <w:r>
        <w:t>runma önlemlerine</w:t>
      </w:r>
      <w:r>
        <w:rPr>
          <w:spacing w:val="-6"/>
        </w:rPr>
        <w:t xml:space="preserve"> </w:t>
      </w:r>
      <w:r>
        <w:t>göre</w:t>
      </w:r>
      <w:r>
        <w:rPr>
          <w:spacing w:val="-6"/>
        </w:rPr>
        <w:t xml:space="preserve"> </w:t>
      </w:r>
      <w:r>
        <w:t>öncelik</w:t>
      </w:r>
      <w:r>
        <w:rPr>
          <w:spacing w:val="-6"/>
        </w:rPr>
        <w:t xml:space="preserve"> </w:t>
      </w:r>
      <w:r>
        <w:t>verilmesi</w:t>
      </w:r>
      <w:r>
        <w:rPr>
          <w:spacing w:val="-6"/>
        </w:rPr>
        <w:t xml:space="preserve"> </w:t>
      </w:r>
      <w:r>
        <w:t>ve</w:t>
      </w:r>
      <w:r>
        <w:rPr>
          <w:spacing w:val="-6"/>
        </w:rPr>
        <w:t xml:space="preserve"> </w:t>
      </w:r>
      <w:r>
        <w:t>uygulanacak</w:t>
      </w:r>
      <w:r>
        <w:rPr>
          <w:spacing w:val="-4"/>
        </w:rPr>
        <w:t xml:space="preserve"> </w:t>
      </w:r>
      <w:r>
        <w:t>önlemlerin</w:t>
      </w:r>
      <w:r>
        <w:rPr>
          <w:spacing w:val="-6"/>
        </w:rPr>
        <w:t xml:space="preserve"> </w:t>
      </w:r>
      <w:r>
        <w:t>yeni</w:t>
      </w:r>
      <w:r>
        <w:rPr>
          <w:spacing w:val="-6"/>
        </w:rPr>
        <w:t xml:space="preserve"> </w:t>
      </w:r>
      <w:r>
        <w:t>risklere</w:t>
      </w:r>
      <w:r>
        <w:rPr>
          <w:spacing w:val="-5"/>
        </w:rPr>
        <w:t xml:space="preserve"> </w:t>
      </w:r>
      <w:r>
        <w:t>neden</w:t>
      </w:r>
      <w:r>
        <w:rPr>
          <w:spacing w:val="-6"/>
        </w:rPr>
        <w:t xml:space="preserve"> </w:t>
      </w:r>
      <w:r>
        <w:t xml:space="preserve">olmaması </w:t>
      </w:r>
      <w:r>
        <w:rPr>
          <w:spacing w:val="-3"/>
        </w:rPr>
        <w:t>sağlanır.</w:t>
      </w:r>
    </w:p>
    <w:p w:rsidR="002004FD" w:rsidRDefault="00641A17">
      <w:pPr>
        <w:pStyle w:val="ListeParagraf"/>
        <w:numPr>
          <w:ilvl w:val="0"/>
          <w:numId w:val="6"/>
        </w:numPr>
        <w:tabs>
          <w:tab w:val="left" w:pos="1372"/>
        </w:tabs>
        <w:ind w:right="488" w:firstLine="566"/>
      </w:pPr>
      <w:r>
        <w:t xml:space="preserve">Belirlenen risk için </w:t>
      </w:r>
      <w:r>
        <w:rPr>
          <w:spacing w:val="-3"/>
        </w:rPr>
        <w:t xml:space="preserve">kontrol </w:t>
      </w:r>
      <w:r>
        <w:t xml:space="preserve">tedbirlerinin hayata geçirilmesinden sonra yeniden risk seviyesi tespiti </w:t>
      </w:r>
      <w:r>
        <w:rPr>
          <w:spacing w:val="-4"/>
        </w:rPr>
        <w:t xml:space="preserve">yapılır. </w:t>
      </w:r>
      <w:r>
        <w:rPr>
          <w:spacing w:val="-9"/>
        </w:rPr>
        <w:t xml:space="preserve">Yeni </w:t>
      </w:r>
      <w:r>
        <w:t>seviye, kabul edilebilir risk sevi</w:t>
      </w:r>
      <w:r>
        <w:t>yesinin üzerinde ise bu maddedeki adımlar</w:t>
      </w:r>
      <w:r>
        <w:rPr>
          <w:spacing w:val="1"/>
        </w:rPr>
        <w:t xml:space="preserve"> </w:t>
      </w:r>
      <w:r>
        <w:rPr>
          <w:spacing w:val="-3"/>
        </w:rPr>
        <w:t>tekrarlanır.</w:t>
      </w:r>
    </w:p>
    <w:p w:rsidR="002004FD" w:rsidRDefault="00641A17">
      <w:pPr>
        <w:pStyle w:val="Heading1"/>
        <w:numPr>
          <w:ilvl w:val="1"/>
          <w:numId w:val="7"/>
        </w:numPr>
        <w:tabs>
          <w:tab w:val="left" w:pos="1020"/>
        </w:tabs>
        <w:spacing w:line="256" w:lineRule="exact"/>
        <w:ind w:left="1020" w:hanging="542"/>
      </w:pPr>
      <w:r>
        <w:t>Dokümantasyon</w:t>
      </w:r>
    </w:p>
    <w:p w:rsidR="002004FD" w:rsidRDefault="00641A17">
      <w:pPr>
        <w:pStyle w:val="ListeParagraf"/>
        <w:numPr>
          <w:ilvl w:val="0"/>
          <w:numId w:val="8"/>
        </w:numPr>
        <w:tabs>
          <w:tab w:val="left" w:pos="838"/>
        </w:tabs>
      </w:pPr>
      <w:r>
        <w:t>İşyerinin unvanı, adresi ve işverenin</w:t>
      </w:r>
      <w:r>
        <w:rPr>
          <w:spacing w:val="-31"/>
        </w:rPr>
        <w:t xml:space="preserve"> </w:t>
      </w:r>
      <w:r>
        <w:t>adı.</w:t>
      </w:r>
    </w:p>
    <w:p w:rsidR="002004FD" w:rsidRDefault="00641A17">
      <w:pPr>
        <w:pStyle w:val="ListeParagraf"/>
        <w:numPr>
          <w:ilvl w:val="0"/>
          <w:numId w:val="8"/>
        </w:numPr>
        <w:tabs>
          <w:tab w:val="left" w:pos="838"/>
        </w:tabs>
        <w:ind w:right="422"/>
      </w:pPr>
      <w:r>
        <w:t xml:space="preserve">Gerçekleştiren kişilerin isim ve unvanları ile bunlardan iş güvenliği uzmanı ve işyeri </w:t>
      </w:r>
      <w:r>
        <w:rPr>
          <w:spacing w:val="-49"/>
        </w:rPr>
        <w:t xml:space="preserve">hekimi </w:t>
      </w:r>
      <w:r>
        <w:t>olanların Bakanlıkça verilmiş belge</w:t>
      </w:r>
      <w:r>
        <w:rPr>
          <w:spacing w:val="-3"/>
        </w:rPr>
        <w:t xml:space="preserve"> </w:t>
      </w:r>
      <w:r>
        <w:t>bilgileri.</w:t>
      </w:r>
    </w:p>
    <w:p w:rsidR="002004FD" w:rsidRDefault="00641A17">
      <w:pPr>
        <w:pStyle w:val="ListeParagraf"/>
        <w:numPr>
          <w:ilvl w:val="0"/>
          <w:numId w:val="8"/>
        </w:numPr>
        <w:tabs>
          <w:tab w:val="left" w:pos="838"/>
        </w:tabs>
        <w:spacing w:line="272" w:lineRule="exact"/>
      </w:pPr>
      <w:r>
        <w:t>Gerçekleştirildiği tarih ve geçerlilik</w:t>
      </w:r>
      <w:r>
        <w:rPr>
          <w:spacing w:val="-2"/>
        </w:rPr>
        <w:t xml:space="preserve"> </w:t>
      </w:r>
      <w:r>
        <w:t>tarihi.</w:t>
      </w:r>
    </w:p>
    <w:p w:rsidR="002004FD" w:rsidRDefault="00641A17">
      <w:pPr>
        <w:pStyle w:val="ListeParagraf"/>
        <w:numPr>
          <w:ilvl w:val="0"/>
          <w:numId w:val="8"/>
        </w:numPr>
        <w:tabs>
          <w:tab w:val="left" w:pos="838"/>
        </w:tabs>
        <w:spacing w:line="273" w:lineRule="exact"/>
      </w:pPr>
      <w:r>
        <w:t>Risk değerlendirmesi işyerindeki farklı bölümler için ayrı ayrı yapılmışsa her birinin</w:t>
      </w:r>
      <w:r>
        <w:rPr>
          <w:spacing w:val="-25"/>
        </w:rPr>
        <w:t xml:space="preserve"> </w:t>
      </w:r>
      <w:r>
        <w:t>adı.</w:t>
      </w:r>
    </w:p>
    <w:p w:rsidR="002004FD" w:rsidRDefault="00641A17">
      <w:pPr>
        <w:pStyle w:val="ListeParagraf"/>
        <w:numPr>
          <w:ilvl w:val="0"/>
          <w:numId w:val="8"/>
        </w:numPr>
        <w:tabs>
          <w:tab w:val="left" w:pos="838"/>
        </w:tabs>
        <w:spacing w:line="273" w:lineRule="exact"/>
      </w:pPr>
      <w:r>
        <w:t xml:space="preserve">Belirlenen tehlike kaynakları ile </w:t>
      </w:r>
      <w:r>
        <w:rPr>
          <w:spacing w:val="-4"/>
        </w:rPr>
        <w:t>tehlikeler.</w:t>
      </w:r>
    </w:p>
    <w:p w:rsidR="002004FD" w:rsidRDefault="00641A17">
      <w:pPr>
        <w:pStyle w:val="ListeParagraf"/>
        <w:numPr>
          <w:ilvl w:val="0"/>
          <w:numId w:val="8"/>
        </w:numPr>
        <w:tabs>
          <w:tab w:val="left" w:pos="838"/>
        </w:tabs>
        <w:spacing w:line="273" w:lineRule="exact"/>
      </w:pPr>
      <w:r>
        <w:rPr>
          <w:spacing w:val="-7"/>
        </w:rPr>
        <w:t xml:space="preserve">Tespit </w:t>
      </w:r>
      <w:r>
        <w:t>edilen</w:t>
      </w:r>
      <w:r>
        <w:rPr>
          <w:spacing w:val="6"/>
        </w:rPr>
        <w:t xml:space="preserve"> </w:t>
      </w:r>
      <w:r>
        <w:rPr>
          <w:spacing w:val="-4"/>
        </w:rPr>
        <w:t>riskler.</w:t>
      </w:r>
    </w:p>
    <w:p w:rsidR="002004FD" w:rsidRDefault="00641A17">
      <w:pPr>
        <w:pStyle w:val="ListeParagraf"/>
        <w:numPr>
          <w:ilvl w:val="0"/>
          <w:numId w:val="8"/>
        </w:numPr>
        <w:tabs>
          <w:tab w:val="left" w:pos="838"/>
        </w:tabs>
        <w:spacing w:line="273" w:lineRule="exact"/>
      </w:pPr>
      <w:r>
        <w:t>Risk analizinde kullanılan yöntem veya</w:t>
      </w:r>
      <w:r>
        <w:rPr>
          <w:spacing w:val="-5"/>
        </w:rPr>
        <w:t xml:space="preserve"> </w:t>
      </w:r>
      <w:r>
        <w:rPr>
          <w:spacing w:val="-3"/>
        </w:rPr>
        <w:t>yöntemler</w:t>
      </w:r>
      <w:r>
        <w:rPr>
          <w:spacing w:val="-3"/>
        </w:rPr>
        <w:t>.</w:t>
      </w:r>
    </w:p>
    <w:p w:rsidR="002004FD" w:rsidRDefault="00641A17">
      <w:pPr>
        <w:pStyle w:val="ListeParagraf"/>
        <w:numPr>
          <w:ilvl w:val="0"/>
          <w:numId w:val="8"/>
        </w:numPr>
        <w:tabs>
          <w:tab w:val="left" w:pos="838"/>
        </w:tabs>
        <w:spacing w:before="1" w:line="273" w:lineRule="exact"/>
      </w:pPr>
      <w:r>
        <w:rPr>
          <w:spacing w:val="-7"/>
        </w:rPr>
        <w:t xml:space="preserve">Tespit </w:t>
      </w:r>
      <w:r>
        <w:t>edilen risklerin önem ve öncelik sırasını da içeren analiz</w:t>
      </w:r>
      <w:r>
        <w:rPr>
          <w:spacing w:val="-6"/>
        </w:rPr>
        <w:t xml:space="preserve"> </w:t>
      </w:r>
      <w:r>
        <w:t>sonuçları.</w:t>
      </w:r>
    </w:p>
    <w:p w:rsidR="002004FD" w:rsidRDefault="00641A17">
      <w:pPr>
        <w:pStyle w:val="ListeParagraf"/>
        <w:numPr>
          <w:ilvl w:val="0"/>
          <w:numId w:val="8"/>
        </w:numPr>
        <w:tabs>
          <w:tab w:val="left" w:pos="838"/>
        </w:tabs>
        <w:ind w:right="430"/>
      </w:pPr>
      <w:r>
        <w:t xml:space="preserve">Düzeltici ve önleyici </w:t>
      </w:r>
      <w:r>
        <w:rPr>
          <w:spacing w:val="-3"/>
        </w:rPr>
        <w:t xml:space="preserve">kontrol </w:t>
      </w:r>
      <w:r>
        <w:t xml:space="preserve">tedbirleri, gerçekleştirilme tarihleri ve sonrasında tespit </w:t>
      </w:r>
      <w:r>
        <w:rPr>
          <w:spacing w:val="-48"/>
        </w:rPr>
        <w:t xml:space="preserve">edilen </w:t>
      </w:r>
      <w:r>
        <w:t>risk</w:t>
      </w:r>
      <w:r>
        <w:rPr>
          <w:spacing w:val="-1"/>
        </w:rPr>
        <w:t xml:space="preserve"> </w:t>
      </w:r>
      <w:r>
        <w:t>seviyesi.</w:t>
      </w:r>
    </w:p>
    <w:p w:rsidR="002004FD" w:rsidRDefault="00641A17">
      <w:pPr>
        <w:pStyle w:val="ListeParagraf"/>
        <w:numPr>
          <w:ilvl w:val="0"/>
          <w:numId w:val="8"/>
        </w:numPr>
        <w:tabs>
          <w:tab w:val="left" w:pos="838"/>
        </w:tabs>
        <w:ind w:right="1003"/>
      </w:pPr>
      <w:r>
        <w:t xml:space="preserve">Risk değerlendirmesi dokümanının sayfaları numaralandırılarak; gerçekleştiren </w:t>
      </w:r>
      <w:r>
        <w:rPr>
          <w:spacing w:val="-43"/>
        </w:rPr>
        <w:t xml:space="preserve">kişiler </w:t>
      </w:r>
      <w:r>
        <w:t>tarafından her sayfası paraflanıp, son sayfası imzalanır ve işyerinde</w:t>
      </w:r>
      <w:r>
        <w:rPr>
          <w:spacing w:val="-10"/>
        </w:rPr>
        <w:t xml:space="preserve"> </w:t>
      </w:r>
      <w:r>
        <w:rPr>
          <w:spacing w:val="-3"/>
        </w:rPr>
        <w:t>saklanır.</w:t>
      </w:r>
    </w:p>
    <w:p w:rsidR="002004FD" w:rsidRDefault="00641A17">
      <w:pPr>
        <w:pStyle w:val="ListeParagraf"/>
        <w:numPr>
          <w:ilvl w:val="0"/>
          <w:numId w:val="8"/>
        </w:numPr>
        <w:tabs>
          <w:tab w:val="left" w:pos="838"/>
        </w:tabs>
        <w:spacing w:line="272" w:lineRule="exact"/>
      </w:pPr>
      <w:r>
        <w:t>Risk değerlendirmesi dokümanı elektronik ve benzeri ortamlarda hazırlanıp</w:t>
      </w:r>
      <w:r>
        <w:rPr>
          <w:spacing w:val="-20"/>
        </w:rPr>
        <w:t xml:space="preserve"> </w:t>
      </w:r>
      <w:r>
        <w:rPr>
          <w:spacing w:val="-3"/>
        </w:rPr>
        <w:t>arşivlenebilir.</w:t>
      </w:r>
    </w:p>
    <w:p w:rsidR="002004FD" w:rsidRDefault="00641A17">
      <w:pPr>
        <w:pStyle w:val="Heading1"/>
        <w:numPr>
          <w:ilvl w:val="1"/>
          <w:numId w:val="7"/>
        </w:numPr>
        <w:tabs>
          <w:tab w:val="left" w:pos="1028"/>
        </w:tabs>
        <w:spacing w:before="1"/>
        <w:ind w:left="1027"/>
      </w:pPr>
      <w:r>
        <w:t>Risk değerlendirmesinin</w:t>
      </w:r>
      <w:r>
        <w:rPr>
          <w:spacing w:val="-1"/>
        </w:rPr>
        <w:t xml:space="preserve"> </w:t>
      </w:r>
      <w:r>
        <w:t>yenilenmesi</w:t>
      </w:r>
    </w:p>
    <w:p w:rsidR="002004FD" w:rsidRDefault="00641A17">
      <w:pPr>
        <w:pStyle w:val="ListeParagraf"/>
        <w:numPr>
          <w:ilvl w:val="0"/>
          <w:numId w:val="8"/>
        </w:numPr>
        <w:tabs>
          <w:tab w:val="left" w:pos="838"/>
        </w:tabs>
      </w:pPr>
      <w:r>
        <w:rPr>
          <w:spacing w:val="-5"/>
        </w:rPr>
        <w:t>Yapılmış</w:t>
      </w:r>
      <w:r>
        <w:rPr>
          <w:spacing w:val="-6"/>
        </w:rPr>
        <w:t xml:space="preserve"> </w:t>
      </w:r>
      <w:r>
        <w:t>olan</w:t>
      </w:r>
      <w:r>
        <w:rPr>
          <w:spacing w:val="-5"/>
        </w:rPr>
        <w:t xml:space="preserve"> </w:t>
      </w:r>
      <w:r>
        <w:t>risk</w:t>
      </w:r>
      <w:r>
        <w:rPr>
          <w:spacing w:val="-5"/>
        </w:rPr>
        <w:t xml:space="preserve"> </w:t>
      </w:r>
      <w:r>
        <w:t>değerlendirmesi;</w:t>
      </w:r>
      <w:r>
        <w:rPr>
          <w:spacing w:val="-5"/>
        </w:rPr>
        <w:t xml:space="preserve"> </w:t>
      </w:r>
      <w:r>
        <w:t>tehlike</w:t>
      </w:r>
      <w:r>
        <w:rPr>
          <w:spacing w:val="-5"/>
        </w:rPr>
        <w:t xml:space="preserve"> </w:t>
      </w:r>
      <w:r>
        <w:t>sınıfına</w:t>
      </w:r>
      <w:r>
        <w:rPr>
          <w:spacing w:val="-5"/>
        </w:rPr>
        <w:t xml:space="preserve"> </w:t>
      </w:r>
      <w:r>
        <w:t>göre</w:t>
      </w:r>
      <w:r>
        <w:rPr>
          <w:spacing w:val="-4"/>
        </w:rPr>
        <w:t xml:space="preserve"> </w:t>
      </w:r>
      <w:r>
        <w:t>çok</w:t>
      </w:r>
      <w:r>
        <w:rPr>
          <w:spacing w:val="-3"/>
        </w:rPr>
        <w:t xml:space="preserve"> </w:t>
      </w:r>
      <w:r>
        <w:t>tehlikeli,</w:t>
      </w:r>
      <w:r>
        <w:rPr>
          <w:spacing w:val="-6"/>
        </w:rPr>
        <w:t xml:space="preserve"> </w:t>
      </w:r>
      <w:r>
        <w:t>tehlikeli</w:t>
      </w:r>
      <w:r>
        <w:rPr>
          <w:spacing w:val="-4"/>
        </w:rPr>
        <w:t xml:space="preserve"> </w:t>
      </w:r>
      <w:r>
        <w:t>ve</w:t>
      </w:r>
      <w:r>
        <w:rPr>
          <w:spacing w:val="-5"/>
        </w:rPr>
        <w:t xml:space="preserve"> </w:t>
      </w:r>
      <w:r>
        <w:t>az</w:t>
      </w:r>
      <w:r>
        <w:rPr>
          <w:spacing w:val="-5"/>
        </w:rPr>
        <w:t xml:space="preserve"> </w:t>
      </w:r>
      <w:r>
        <w:t>tehlikeli</w:t>
      </w:r>
    </w:p>
    <w:p w:rsidR="002004FD" w:rsidRDefault="002004FD">
      <w:pPr>
        <w:sectPr w:rsidR="002004FD">
          <w:pgSz w:w="11900" w:h="16840"/>
          <w:pgMar w:top="2080" w:right="360" w:bottom="280" w:left="300" w:header="516" w:footer="0" w:gutter="0"/>
          <w:cols w:space="708"/>
        </w:sectPr>
      </w:pPr>
    </w:p>
    <w:p w:rsidR="002004FD" w:rsidRDefault="002004FD">
      <w:pPr>
        <w:pStyle w:val="GvdeMetni"/>
        <w:spacing w:before="3" w:after="1"/>
      </w:pPr>
      <w:r>
        <w:lastRenderedPageBreak/>
        <w:pict>
          <v:shapetype id="_x0000_t202" coordsize="21600,21600" o:spt="202" path="m,l,21600r21600,l21600,xe">
            <v:stroke joinstyle="miter"/>
            <v:path gradientshapeok="t" o:connecttype="rect"/>
          </v:shapetype>
          <v:shape id="_x0000_s1030" type="#_x0000_t202" style="position:absolute;margin-left:38.6pt;margin-top:511.6pt;width:516.95pt;height:153.2pt;z-index:15730176;mso-position-horizontal-relative:page;mso-position-vertical-relative:page"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82"/>
                    <w:gridCol w:w="7642"/>
                  </w:tblGrid>
                  <w:tr w:rsidR="002004FD">
                    <w:trPr>
                      <w:trHeight w:val="707"/>
                    </w:trPr>
                    <w:tc>
                      <w:tcPr>
                        <w:tcW w:w="2682" w:type="dxa"/>
                        <w:tcBorders>
                          <w:left w:val="single" w:sz="4" w:space="0" w:color="000000"/>
                          <w:right w:val="single" w:sz="4" w:space="0" w:color="000000"/>
                        </w:tcBorders>
                        <w:shd w:val="clear" w:color="auto" w:fill="DFDFDF"/>
                      </w:tcPr>
                      <w:p w:rsidR="002004FD" w:rsidRDefault="00641A17">
                        <w:pPr>
                          <w:pStyle w:val="TableParagraph"/>
                          <w:spacing w:before="124"/>
                          <w:ind w:left="108"/>
                          <w:rPr>
                            <w:b/>
                          </w:rPr>
                        </w:pPr>
                        <w:r>
                          <w:rPr>
                            <w:b/>
                          </w:rPr>
                          <w:t>İHTİMAL</w:t>
                        </w:r>
                      </w:p>
                    </w:tc>
                    <w:tc>
                      <w:tcPr>
                        <w:tcW w:w="7642" w:type="dxa"/>
                        <w:tcBorders>
                          <w:left w:val="single" w:sz="4" w:space="0" w:color="000000"/>
                          <w:right w:val="single" w:sz="4" w:space="0" w:color="000000"/>
                        </w:tcBorders>
                        <w:shd w:val="clear" w:color="auto" w:fill="DFDFDF"/>
                      </w:tcPr>
                      <w:p w:rsidR="002004FD" w:rsidRDefault="00641A17">
                        <w:pPr>
                          <w:pStyle w:val="TableParagraph"/>
                          <w:tabs>
                            <w:tab w:val="left" w:pos="1472"/>
                            <w:tab w:val="left" w:pos="2701"/>
                            <w:tab w:val="left" w:pos="4350"/>
                            <w:tab w:val="left" w:pos="5287"/>
                          </w:tabs>
                          <w:ind w:left="109" w:right="103"/>
                          <w:rPr>
                            <w:b/>
                          </w:rPr>
                        </w:pPr>
                        <w:r>
                          <w:rPr>
                            <w:b/>
                            <w:spacing w:val="-13"/>
                          </w:rPr>
                          <w:t>ORTAYA</w:t>
                        </w:r>
                        <w:r>
                          <w:rPr>
                            <w:b/>
                            <w:spacing w:val="-13"/>
                          </w:rPr>
                          <w:tab/>
                        </w:r>
                        <w:r>
                          <w:rPr>
                            <w:b/>
                          </w:rPr>
                          <w:t>ÇIKMA</w:t>
                        </w:r>
                        <w:r>
                          <w:rPr>
                            <w:b/>
                          </w:rPr>
                          <w:tab/>
                          <w:t>OLASILIĞI</w:t>
                        </w:r>
                        <w:r>
                          <w:rPr>
                            <w:b/>
                          </w:rPr>
                          <w:tab/>
                          <w:t>İÇİN</w:t>
                        </w:r>
                        <w:r>
                          <w:rPr>
                            <w:b/>
                          </w:rPr>
                          <w:tab/>
                        </w:r>
                        <w:r>
                          <w:rPr>
                            <w:b/>
                            <w:spacing w:val="-1"/>
                          </w:rPr>
                          <w:t xml:space="preserve">DERECELENDİRME </w:t>
                        </w:r>
                        <w:r>
                          <w:rPr>
                            <w:b/>
                          </w:rPr>
                          <w:t>BASAMAKLARI</w:t>
                        </w:r>
                      </w:p>
                    </w:tc>
                  </w:tr>
                  <w:tr w:rsidR="002004FD">
                    <w:trPr>
                      <w:trHeight w:val="450"/>
                    </w:trPr>
                    <w:tc>
                      <w:tcPr>
                        <w:tcW w:w="2682" w:type="dxa"/>
                        <w:tcBorders>
                          <w:left w:val="single" w:sz="4" w:space="0" w:color="000000"/>
                          <w:right w:val="single" w:sz="4" w:space="0" w:color="000000"/>
                        </w:tcBorders>
                      </w:tcPr>
                      <w:p w:rsidR="002004FD" w:rsidRDefault="00641A17">
                        <w:pPr>
                          <w:pStyle w:val="TableParagraph"/>
                          <w:spacing w:line="252" w:lineRule="exact"/>
                          <w:ind w:left="108"/>
                          <w:rPr>
                            <w:b/>
                          </w:rPr>
                        </w:pPr>
                        <w:r>
                          <w:rPr>
                            <w:b/>
                          </w:rPr>
                          <w:t>ÇOK KÜÇÜK(1)</w:t>
                        </w:r>
                      </w:p>
                    </w:tc>
                    <w:tc>
                      <w:tcPr>
                        <w:tcW w:w="7642" w:type="dxa"/>
                        <w:tcBorders>
                          <w:left w:val="single" w:sz="4" w:space="0" w:color="000000"/>
                          <w:right w:val="single" w:sz="4" w:space="0" w:color="000000"/>
                        </w:tcBorders>
                      </w:tcPr>
                      <w:p w:rsidR="002004FD" w:rsidRDefault="00641A17">
                        <w:pPr>
                          <w:pStyle w:val="TableParagraph"/>
                          <w:spacing w:line="252" w:lineRule="exact"/>
                          <w:ind w:left="109"/>
                        </w:pPr>
                        <w:r>
                          <w:t>Hemen hemen hiç</w:t>
                        </w:r>
                      </w:p>
                    </w:tc>
                  </w:tr>
                  <w:tr w:rsidR="002004FD">
                    <w:trPr>
                      <w:trHeight w:val="451"/>
                    </w:trPr>
                    <w:tc>
                      <w:tcPr>
                        <w:tcW w:w="2682" w:type="dxa"/>
                        <w:tcBorders>
                          <w:left w:val="single" w:sz="4" w:space="0" w:color="000000"/>
                          <w:right w:val="single" w:sz="4" w:space="0" w:color="000000"/>
                        </w:tcBorders>
                      </w:tcPr>
                      <w:p w:rsidR="002004FD" w:rsidRDefault="00641A17">
                        <w:pPr>
                          <w:pStyle w:val="TableParagraph"/>
                          <w:spacing w:line="252" w:lineRule="exact"/>
                          <w:ind w:left="108"/>
                          <w:rPr>
                            <w:b/>
                          </w:rPr>
                        </w:pPr>
                        <w:r>
                          <w:rPr>
                            <w:b/>
                          </w:rPr>
                          <w:t>KÜÇÜK (2)</w:t>
                        </w:r>
                      </w:p>
                    </w:tc>
                    <w:tc>
                      <w:tcPr>
                        <w:tcW w:w="7642" w:type="dxa"/>
                        <w:tcBorders>
                          <w:left w:val="single" w:sz="4" w:space="0" w:color="000000"/>
                          <w:right w:val="single" w:sz="4" w:space="0" w:color="000000"/>
                        </w:tcBorders>
                      </w:tcPr>
                      <w:p w:rsidR="002004FD" w:rsidRDefault="00641A17">
                        <w:pPr>
                          <w:pStyle w:val="TableParagraph"/>
                          <w:spacing w:line="252" w:lineRule="exact"/>
                          <w:ind w:left="109"/>
                        </w:pPr>
                        <w:r>
                          <w:t>Çok az ( yılda bir kez ), sadece anormal durumlarda,</w:t>
                        </w:r>
                      </w:p>
                    </w:tc>
                  </w:tr>
                  <w:tr w:rsidR="002004FD">
                    <w:trPr>
                      <w:trHeight w:val="451"/>
                    </w:trPr>
                    <w:tc>
                      <w:tcPr>
                        <w:tcW w:w="2682" w:type="dxa"/>
                        <w:tcBorders>
                          <w:left w:val="single" w:sz="4" w:space="0" w:color="000000"/>
                          <w:right w:val="single" w:sz="4" w:space="0" w:color="000000"/>
                        </w:tcBorders>
                      </w:tcPr>
                      <w:p w:rsidR="002004FD" w:rsidRDefault="00641A17">
                        <w:pPr>
                          <w:pStyle w:val="TableParagraph"/>
                          <w:spacing w:line="252" w:lineRule="exact"/>
                          <w:ind w:left="108"/>
                          <w:rPr>
                            <w:b/>
                          </w:rPr>
                        </w:pPr>
                        <w:r>
                          <w:rPr>
                            <w:b/>
                          </w:rPr>
                          <w:t>ORTA (3)</w:t>
                        </w:r>
                      </w:p>
                    </w:tc>
                    <w:tc>
                      <w:tcPr>
                        <w:tcW w:w="7642" w:type="dxa"/>
                        <w:tcBorders>
                          <w:left w:val="single" w:sz="4" w:space="0" w:color="000000"/>
                          <w:right w:val="single" w:sz="4" w:space="0" w:color="000000"/>
                        </w:tcBorders>
                      </w:tcPr>
                      <w:p w:rsidR="002004FD" w:rsidRDefault="00641A17">
                        <w:pPr>
                          <w:pStyle w:val="TableParagraph"/>
                          <w:spacing w:line="252" w:lineRule="exact"/>
                          <w:ind w:left="179"/>
                        </w:pPr>
                        <w:r>
                          <w:t>Az (Ayda bir)</w:t>
                        </w:r>
                      </w:p>
                    </w:tc>
                  </w:tr>
                  <w:tr w:rsidR="002004FD">
                    <w:trPr>
                      <w:trHeight w:val="450"/>
                    </w:trPr>
                    <w:tc>
                      <w:tcPr>
                        <w:tcW w:w="2682" w:type="dxa"/>
                        <w:tcBorders>
                          <w:left w:val="single" w:sz="4" w:space="0" w:color="000000"/>
                          <w:right w:val="single" w:sz="4" w:space="0" w:color="000000"/>
                        </w:tcBorders>
                      </w:tcPr>
                      <w:p w:rsidR="002004FD" w:rsidRDefault="00641A17">
                        <w:pPr>
                          <w:pStyle w:val="TableParagraph"/>
                          <w:spacing w:line="252" w:lineRule="exact"/>
                          <w:ind w:left="108"/>
                          <w:rPr>
                            <w:b/>
                          </w:rPr>
                        </w:pPr>
                        <w:r>
                          <w:rPr>
                            <w:b/>
                          </w:rPr>
                          <w:t>YÜKSEK (4)</w:t>
                        </w:r>
                      </w:p>
                    </w:tc>
                    <w:tc>
                      <w:tcPr>
                        <w:tcW w:w="7642" w:type="dxa"/>
                        <w:tcBorders>
                          <w:left w:val="single" w:sz="4" w:space="0" w:color="000000"/>
                          <w:right w:val="single" w:sz="4" w:space="0" w:color="000000"/>
                        </w:tcBorders>
                      </w:tcPr>
                      <w:p w:rsidR="002004FD" w:rsidRDefault="00641A17">
                        <w:pPr>
                          <w:pStyle w:val="TableParagraph"/>
                          <w:spacing w:line="252" w:lineRule="exact"/>
                          <w:ind w:left="109"/>
                        </w:pPr>
                        <w:r>
                          <w:t>Sıklıkla (Haftada bir )</w:t>
                        </w:r>
                      </w:p>
                    </w:tc>
                  </w:tr>
                  <w:tr w:rsidR="002004FD">
                    <w:trPr>
                      <w:trHeight w:val="451"/>
                    </w:trPr>
                    <w:tc>
                      <w:tcPr>
                        <w:tcW w:w="2682" w:type="dxa"/>
                        <w:tcBorders>
                          <w:left w:val="single" w:sz="4" w:space="0" w:color="000000"/>
                          <w:right w:val="single" w:sz="4" w:space="0" w:color="000000"/>
                        </w:tcBorders>
                      </w:tcPr>
                      <w:p w:rsidR="002004FD" w:rsidRDefault="00641A17">
                        <w:pPr>
                          <w:pStyle w:val="TableParagraph"/>
                          <w:spacing w:line="252" w:lineRule="exact"/>
                          <w:ind w:left="108"/>
                          <w:rPr>
                            <w:b/>
                          </w:rPr>
                        </w:pPr>
                        <w:r>
                          <w:rPr>
                            <w:b/>
                          </w:rPr>
                          <w:t>ÇOK YÜKSEK (5)</w:t>
                        </w:r>
                      </w:p>
                    </w:tc>
                    <w:tc>
                      <w:tcPr>
                        <w:tcW w:w="7642" w:type="dxa"/>
                        <w:tcBorders>
                          <w:left w:val="single" w:sz="4" w:space="0" w:color="000000"/>
                          <w:right w:val="single" w:sz="4" w:space="0" w:color="000000"/>
                        </w:tcBorders>
                      </w:tcPr>
                      <w:p w:rsidR="002004FD" w:rsidRDefault="00641A17">
                        <w:pPr>
                          <w:pStyle w:val="TableParagraph"/>
                          <w:spacing w:line="252" w:lineRule="exact"/>
                          <w:ind w:left="109"/>
                        </w:pPr>
                        <w:r>
                          <w:t>Çok sıklıkla (her gün), normal çalışma şartlarında</w:t>
                        </w:r>
                      </w:p>
                    </w:tc>
                  </w:tr>
                </w:tbl>
                <w:p w:rsidR="002004FD" w:rsidRDefault="002004FD">
                  <w:pPr>
                    <w:pStyle w:val="GvdeMetni"/>
                  </w:pPr>
                </w:p>
              </w:txbxContent>
            </v:textbox>
            <w10:wrap anchorx="page" anchory="page"/>
          </v:shape>
        </w:pict>
      </w:r>
    </w:p>
    <w:tbl>
      <w:tblPr>
        <w:tblStyle w:val="TableNormal"/>
        <w:tblW w:w="0" w:type="auto"/>
        <w:tblInd w:w="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90"/>
        <w:gridCol w:w="1269"/>
        <w:gridCol w:w="742"/>
        <w:gridCol w:w="1707"/>
        <w:gridCol w:w="2160"/>
        <w:gridCol w:w="1002"/>
        <w:gridCol w:w="1272"/>
      </w:tblGrid>
      <w:tr w:rsidR="002004FD">
        <w:trPr>
          <w:trHeight w:val="11569"/>
        </w:trPr>
        <w:tc>
          <w:tcPr>
            <w:tcW w:w="10642" w:type="dxa"/>
            <w:gridSpan w:val="7"/>
            <w:tcBorders>
              <w:left w:val="single" w:sz="4" w:space="0" w:color="000000"/>
              <w:bottom w:val="nil"/>
              <w:right w:val="single" w:sz="4" w:space="0" w:color="000000"/>
            </w:tcBorders>
          </w:tcPr>
          <w:p w:rsidR="002004FD" w:rsidRDefault="00641A17">
            <w:pPr>
              <w:pStyle w:val="TableParagraph"/>
              <w:spacing w:line="252" w:lineRule="exact"/>
              <w:ind w:left="430"/>
              <w:jc w:val="both"/>
            </w:pPr>
            <w:r>
              <w:t>işyerlerinde sırasıyla en geç iki, dört ve altı yılda bir yenilenir.</w:t>
            </w:r>
          </w:p>
          <w:p w:rsidR="002004FD" w:rsidRDefault="00641A17">
            <w:pPr>
              <w:pStyle w:val="TableParagraph"/>
              <w:numPr>
                <w:ilvl w:val="0"/>
                <w:numId w:val="5"/>
              </w:numPr>
              <w:tabs>
                <w:tab w:val="left" w:pos="431"/>
              </w:tabs>
              <w:ind w:left="430" w:right="197"/>
              <w:jc w:val="both"/>
            </w:pPr>
            <w:r>
              <w:t xml:space="preserve">Aşağıda belirtilen durumlarda ortaya çıkabilecek yeni risklerin, işyerinin tamamını veya </w:t>
            </w:r>
            <w:r>
              <w:rPr>
                <w:spacing w:val="-76"/>
              </w:rPr>
              <w:t>bir</w:t>
            </w:r>
            <w:r>
              <w:rPr>
                <w:spacing w:val="-68"/>
              </w:rPr>
              <w:t xml:space="preserve"> </w:t>
            </w:r>
            <w:r>
              <w:t>bölümünü etkiliyor olması göz önünde bulundurularak risk değerlendirmesi tamamen</w:t>
            </w:r>
            <w:r>
              <w:rPr>
                <w:spacing w:val="-44"/>
              </w:rPr>
              <w:t xml:space="preserve"> </w:t>
            </w:r>
            <w:r>
              <w:t>veya kısmen</w:t>
            </w:r>
            <w:r>
              <w:rPr>
                <w:spacing w:val="-1"/>
              </w:rPr>
              <w:t xml:space="preserve"> </w:t>
            </w:r>
            <w:r>
              <w:rPr>
                <w:spacing w:val="-3"/>
              </w:rPr>
              <w:t>y</w:t>
            </w:r>
            <w:r>
              <w:rPr>
                <w:spacing w:val="-3"/>
              </w:rPr>
              <w:t>enilenir.</w:t>
            </w:r>
          </w:p>
          <w:p w:rsidR="002004FD" w:rsidRDefault="00641A17">
            <w:pPr>
              <w:pStyle w:val="TableParagraph"/>
              <w:numPr>
                <w:ilvl w:val="1"/>
                <w:numId w:val="5"/>
              </w:numPr>
              <w:tabs>
                <w:tab w:val="left" w:pos="955"/>
              </w:tabs>
              <w:spacing w:line="255" w:lineRule="exact"/>
            </w:pPr>
            <w:r>
              <w:t>İşyerinin taşınması veya binalarda değişiklik</w:t>
            </w:r>
            <w:r>
              <w:rPr>
                <w:spacing w:val="-3"/>
              </w:rPr>
              <w:t xml:space="preserve"> </w:t>
            </w:r>
            <w:r>
              <w:t>yapılması.</w:t>
            </w:r>
          </w:p>
          <w:p w:rsidR="002004FD" w:rsidRDefault="00641A17">
            <w:pPr>
              <w:pStyle w:val="TableParagraph"/>
              <w:numPr>
                <w:ilvl w:val="1"/>
                <w:numId w:val="5"/>
              </w:numPr>
              <w:tabs>
                <w:tab w:val="left" w:pos="965"/>
              </w:tabs>
              <w:ind w:left="70" w:right="1098" w:firstLine="566"/>
            </w:pPr>
            <w:r>
              <w:t>İşyerinde uygulanan teknoloji, kullanılan madde ve ekipmanlarda</w:t>
            </w:r>
            <w:r>
              <w:rPr>
                <w:spacing w:val="-48"/>
              </w:rPr>
              <w:t xml:space="preserve"> </w:t>
            </w:r>
            <w:r>
              <w:t>değişiklikler meydana</w:t>
            </w:r>
            <w:r>
              <w:rPr>
                <w:spacing w:val="-3"/>
              </w:rPr>
              <w:t xml:space="preserve"> </w:t>
            </w:r>
            <w:r>
              <w:t>gelmesi.</w:t>
            </w:r>
          </w:p>
          <w:p w:rsidR="002004FD" w:rsidRDefault="00641A17">
            <w:pPr>
              <w:pStyle w:val="TableParagraph"/>
              <w:numPr>
                <w:ilvl w:val="1"/>
                <w:numId w:val="5"/>
              </w:numPr>
              <w:tabs>
                <w:tab w:val="left" w:pos="937"/>
              </w:tabs>
              <w:ind w:left="936" w:hanging="300"/>
            </w:pPr>
            <w:r>
              <w:t>Üretim yönteminde değişiklikler</w:t>
            </w:r>
            <w:r>
              <w:rPr>
                <w:spacing w:val="-3"/>
              </w:rPr>
              <w:t xml:space="preserve"> </w:t>
            </w:r>
            <w:r>
              <w:t>olması.</w:t>
            </w:r>
          </w:p>
          <w:p w:rsidR="002004FD" w:rsidRDefault="00641A17">
            <w:pPr>
              <w:pStyle w:val="TableParagraph"/>
              <w:ind w:left="637"/>
            </w:pPr>
            <w:r>
              <w:rPr>
                <w:b/>
              </w:rPr>
              <w:t xml:space="preserve">ç) </w:t>
            </w:r>
            <w:r>
              <w:t>İş kazası, meslek hastalığı veya ramak kala olay meydana gelmesi.</w:t>
            </w:r>
          </w:p>
          <w:p w:rsidR="002004FD" w:rsidRDefault="00641A17">
            <w:pPr>
              <w:pStyle w:val="TableParagraph"/>
              <w:numPr>
                <w:ilvl w:val="1"/>
                <w:numId w:val="5"/>
              </w:numPr>
              <w:tabs>
                <w:tab w:val="left" w:pos="965"/>
              </w:tabs>
              <w:ind w:left="964" w:hanging="328"/>
            </w:pPr>
            <w:r>
              <w:t>Çalışma ortamına ait sınır değerlere ilişkin bir mevzuat değişikliği</w:t>
            </w:r>
            <w:r>
              <w:rPr>
                <w:spacing w:val="-12"/>
              </w:rPr>
              <w:t xml:space="preserve"> </w:t>
            </w:r>
            <w:r>
              <w:t>olması.</w:t>
            </w:r>
          </w:p>
          <w:p w:rsidR="002004FD" w:rsidRDefault="00641A17">
            <w:pPr>
              <w:pStyle w:val="TableParagraph"/>
              <w:numPr>
                <w:ilvl w:val="1"/>
                <w:numId w:val="5"/>
              </w:numPr>
              <w:tabs>
                <w:tab w:val="left" w:pos="957"/>
              </w:tabs>
              <w:ind w:left="956" w:hanging="320"/>
            </w:pPr>
            <w:r>
              <w:t>Çalışma ortamı ölçümü ve sağlık gözetim sonuçlarına göre gerekli</w:t>
            </w:r>
            <w:r>
              <w:rPr>
                <w:spacing w:val="-17"/>
              </w:rPr>
              <w:t xml:space="preserve"> </w:t>
            </w:r>
            <w:r>
              <w:t>görülmesi.</w:t>
            </w:r>
          </w:p>
          <w:p w:rsidR="002004FD" w:rsidRDefault="00641A17">
            <w:pPr>
              <w:pStyle w:val="TableParagraph"/>
              <w:numPr>
                <w:ilvl w:val="1"/>
                <w:numId w:val="5"/>
              </w:numPr>
              <w:tabs>
                <w:tab w:val="left" w:pos="903"/>
              </w:tabs>
              <w:ind w:left="70" w:right="926" w:firstLine="566"/>
            </w:pPr>
            <w:r>
              <w:t>İşyeri</w:t>
            </w:r>
            <w:r>
              <w:rPr>
                <w:spacing w:val="-7"/>
              </w:rPr>
              <w:t xml:space="preserve"> </w:t>
            </w:r>
            <w:r>
              <w:t>dışından</w:t>
            </w:r>
            <w:r>
              <w:rPr>
                <w:spacing w:val="-6"/>
              </w:rPr>
              <w:t xml:space="preserve"> </w:t>
            </w:r>
            <w:r>
              <w:t>kaynaklanan</w:t>
            </w:r>
            <w:r>
              <w:rPr>
                <w:spacing w:val="-6"/>
              </w:rPr>
              <w:t xml:space="preserve"> </w:t>
            </w:r>
            <w:r>
              <w:t>ve</w:t>
            </w:r>
            <w:r>
              <w:rPr>
                <w:spacing w:val="-6"/>
              </w:rPr>
              <w:t xml:space="preserve"> </w:t>
            </w:r>
            <w:r>
              <w:t>işyerini</w:t>
            </w:r>
            <w:r>
              <w:rPr>
                <w:spacing w:val="-6"/>
              </w:rPr>
              <w:t xml:space="preserve"> </w:t>
            </w:r>
            <w:r>
              <w:t>etkileyebilecek</w:t>
            </w:r>
            <w:r>
              <w:rPr>
                <w:spacing w:val="-7"/>
              </w:rPr>
              <w:t xml:space="preserve"> </w:t>
            </w:r>
            <w:r>
              <w:t>yeni</w:t>
            </w:r>
            <w:r>
              <w:rPr>
                <w:spacing w:val="-6"/>
              </w:rPr>
              <w:t xml:space="preserve"> </w:t>
            </w:r>
            <w:r>
              <w:t>bir</w:t>
            </w:r>
            <w:r>
              <w:rPr>
                <w:spacing w:val="-7"/>
              </w:rPr>
              <w:t xml:space="preserve"> </w:t>
            </w:r>
            <w:r>
              <w:t>tehlikenin</w:t>
            </w:r>
            <w:r>
              <w:rPr>
                <w:spacing w:val="-6"/>
              </w:rPr>
              <w:t xml:space="preserve"> </w:t>
            </w:r>
            <w:r>
              <w:t>ortaya çıkması.</w:t>
            </w:r>
          </w:p>
          <w:p w:rsidR="002004FD" w:rsidRDefault="00641A17">
            <w:pPr>
              <w:pStyle w:val="TableParagraph"/>
              <w:numPr>
                <w:ilvl w:val="1"/>
                <w:numId w:val="4"/>
              </w:numPr>
              <w:tabs>
                <w:tab w:val="left" w:pos="621"/>
              </w:tabs>
              <w:ind w:hanging="551"/>
              <w:rPr>
                <w:b/>
              </w:rPr>
            </w:pPr>
            <w:r>
              <w:rPr>
                <w:b/>
              </w:rPr>
              <w:t>İLGİLİ ÇALIŞANLARIN GÖRÜŞLERİNİN</w:t>
            </w:r>
            <w:r>
              <w:rPr>
                <w:b/>
                <w:spacing w:val="-1"/>
              </w:rPr>
              <w:t xml:space="preserve"> </w:t>
            </w:r>
            <w:r>
              <w:rPr>
                <w:b/>
              </w:rPr>
              <w:t>ALINMASI:</w:t>
            </w:r>
          </w:p>
          <w:p w:rsidR="002004FD" w:rsidRDefault="00641A17">
            <w:pPr>
              <w:pStyle w:val="TableParagraph"/>
              <w:ind w:left="70"/>
            </w:pPr>
            <w:r>
              <w:t>İş kazası ve kazaya ramak kala anketleri yapılarak çalışanların görüşleri alınır.</w:t>
            </w:r>
          </w:p>
          <w:p w:rsidR="002004FD" w:rsidRDefault="00641A17">
            <w:pPr>
              <w:pStyle w:val="TableParagraph"/>
              <w:numPr>
                <w:ilvl w:val="1"/>
                <w:numId w:val="4"/>
              </w:numPr>
              <w:tabs>
                <w:tab w:val="left" w:pos="621"/>
              </w:tabs>
              <w:ind w:hanging="551"/>
              <w:rPr>
                <w:b/>
              </w:rPr>
            </w:pPr>
            <w:r>
              <w:rPr>
                <w:b/>
                <w:spacing w:val="-3"/>
              </w:rPr>
              <w:t xml:space="preserve">TANIMLANAN </w:t>
            </w:r>
            <w:r>
              <w:rPr>
                <w:b/>
              </w:rPr>
              <w:t>RİSKLERİN</w:t>
            </w:r>
            <w:r>
              <w:rPr>
                <w:b/>
                <w:spacing w:val="5"/>
              </w:rPr>
              <w:t xml:space="preserve"> </w:t>
            </w:r>
            <w:r>
              <w:rPr>
                <w:b/>
              </w:rPr>
              <w:t>RAPORLANMASI:</w:t>
            </w:r>
          </w:p>
          <w:p w:rsidR="002004FD" w:rsidRDefault="00641A17">
            <w:pPr>
              <w:pStyle w:val="TableParagraph"/>
              <w:numPr>
                <w:ilvl w:val="0"/>
                <w:numId w:val="3"/>
              </w:numPr>
              <w:tabs>
                <w:tab w:val="left" w:pos="431"/>
              </w:tabs>
              <w:ind w:left="430" w:right="61"/>
            </w:pPr>
            <w:r>
              <w:t xml:space="preserve">İlgili mevzuat ve işyeri koşulları </w:t>
            </w:r>
            <w:r>
              <w:t xml:space="preserve">dikkate alınarak alınması gerekli önlemlere düzeltici </w:t>
            </w:r>
            <w:r>
              <w:rPr>
                <w:spacing w:val="-108"/>
              </w:rPr>
              <w:t>ve</w:t>
            </w:r>
            <w:r>
              <w:rPr>
                <w:spacing w:val="-68"/>
              </w:rPr>
              <w:t xml:space="preserve"> </w:t>
            </w:r>
            <w:r>
              <w:t>önleyici faaliyetlere karar</w:t>
            </w:r>
            <w:r>
              <w:rPr>
                <w:spacing w:val="3"/>
              </w:rPr>
              <w:t xml:space="preserve"> </w:t>
            </w:r>
            <w:r>
              <w:rPr>
                <w:spacing w:val="-4"/>
              </w:rPr>
              <w:t>verilir.</w:t>
            </w:r>
          </w:p>
          <w:p w:rsidR="002004FD" w:rsidRDefault="00641A17">
            <w:pPr>
              <w:pStyle w:val="TableParagraph"/>
              <w:numPr>
                <w:ilvl w:val="0"/>
                <w:numId w:val="3"/>
              </w:numPr>
              <w:tabs>
                <w:tab w:val="left" w:pos="431"/>
              </w:tabs>
              <w:ind w:left="430" w:right="76"/>
            </w:pPr>
            <w:r>
              <w:t xml:space="preserve">İşyerindeki riskleri </w:t>
            </w:r>
            <w:r>
              <w:rPr>
                <w:spacing w:val="-3"/>
              </w:rPr>
              <w:t xml:space="preserve">kontrol </w:t>
            </w:r>
            <w:r>
              <w:t xml:space="preserve">altına alma yöntemleri, önceliğin derecesine göre ve en </w:t>
            </w:r>
            <w:r>
              <w:rPr>
                <w:spacing w:val="-33"/>
              </w:rPr>
              <w:t xml:space="preserve">öncelikli </w:t>
            </w:r>
            <w:r>
              <w:t>olandan daha az öncelikli olana doğru sıralanmak üzere aşağıdaki gi</w:t>
            </w:r>
            <w:r>
              <w:t>bi</w:t>
            </w:r>
            <w:r>
              <w:rPr>
                <w:spacing w:val="-17"/>
              </w:rPr>
              <w:t xml:space="preserve"> </w:t>
            </w:r>
            <w:r>
              <w:t>olmalıdır:</w:t>
            </w:r>
          </w:p>
          <w:p w:rsidR="002004FD" w:rsidRDefault="00641A17">
            <w:pPr>
              <w:pStyle w:val="TableParagraph"/>
              <w:numPr>
                <w:ilvl w:val="1"/>
                <w:numId w:val="3"/>
              </w:numPr>
              <w:tabs>
                <w:tab w:val="left" w:pos="1138"/>
                <w:tab w:val="left" w:pos="1139"/>
              </w:tabs>
              <w:spacing w:line="256" w:lineRule="exact"/>
              <w:ind w:hanging="361"/>
            </w:pPr>
            <w:r>
              <w:t>Riskleri kaynağında yok etmeye</w:t>
            </w:r>
            <w:r>
              <w:rPr>
                <w:spacing w:val="-2"/>
              </w:rPr>
              <w:t xml:space="preserve"> </w:t>
            </w:r>
            <w:r>
              <w:t>çalışmak,</w:t>
            </w:r>
          </w:p>
          <w:p w:rsidR="002004FD" w:rsidRDefault="00641A17">
            <w:pPr>
              <w:pStyle w:val="TableParagraph"/>
              <w:numPr>
                <w:ilvl w:val="1"/>
                <w:numId w:val="3"/>
              </w:numPr>
              <w:tabs>
                <w:tab w:val="left" w:pos="1138"/>
                <w:tab w:val="left" w:pos="1139"/>
              </w:tabs>
              <w:spacing w:line="257" w:lineRule="exact"/>
              <w:ind w:hanging="361"/>
            </w:pPr>
            <w:r>
              <w:rPr>
                <w:spacing w:val="-6"/>
              </w:rPr>
              <w:t xml:space="preserve">Tehlikeli </w:t>
            </w:r>
            <w:r>
              <w:t>olanı, daha az tehlikeli olanla</w:t>
            </w:r>
            <w:r>
              <w:rPr>
                <w:spacing w:val="1"/>
              </w:rPr>
              <w:t xml:space="preserve"> </w:t>
            </w:r>
            <w:r>
              <w:t>değiştirmek,</w:t>
            </w:r>
          </w:p>
          <w:p w:rsidR="002004FD" w:rsidRDefault="00641A17">
            <w:pPr>
              <w:pStyle w:val="TableParagraph"/>
              <w:numPr>
                <w:ilvl w:val="1"/>
                <w:numId w:val="3"/>
              </w:numPr>
              <w:tabs>
                <w:tab w:val="left" w:pos="1138"/>
                <w:tab w:val="left" w:pos="1139"/>
              </w:tabs>
              <w:spacing w:line="257" w:lineRule="exact"/>
              <w:ind w:hanging="361"/>
            </w:pPr>
            <w:r>
              <w:rPr>
                <w:spacing w:val="-8"/>
              </w:rPr>
              <w:t xml:space="preserve">Toplu </w:t>
            </w:r>
            <w:r>
              <w:t>koruma önlemlerini, kişisel korunma önlemlerine tercih</w:t>
            </w:r>
            <w:r>
              <w:rPr>
                <w:spacing w:val="-6"/>
              </w:rPr>
              <w:t xml:space="preserve"> </w:t>
            </w:r>
            <w:r>
              <w:t>etmek,</w:t>
            </w:r>
          </w:p>
          <w:p w:rsidR="002004FD" w:rsidRDefault="00641A17">
            <w:pPr>
              <w:pStyle w:val="TableParagraph"/>
              <w:numPr>
                <w:ilvl w:val="1"/>
                <w:numId w:val="3"/>
              </w:numPr>
              <w:tabs>
                <w:tab w:val="left" w:pos="1138"/>
                <w:tab w:val="left" w:pos="1139"/>
              </w:tabs>
              <w:spacing w:line="257" w:lineRule="exact"/>
              <w:ind w:hanging="361"/>
            </w:pPr>
            <w:r>
              <w:t>Mühendislik önlemlerini</w:t>
            </w:r>
            <w:r>
              <w:rPr>
                <w:spacing w:val="-1"/>
              </w:rPr>
              <w:t xml:space="preserve"> </w:t>
            </w:r>
            <w:r>
              <w:t>uygulamak,</w:t>
            </w:r>
          </w:p>
          <w:p w:rsidR="002004FD" w:rsidRDefault="00641A17">
            <w:pPr>
              <w:pStyle w:val="TableParagraph"/>
              <w:numPr>
                <w:ilvl w:val="1"/>
                <w:numId w:val="3"/>
              </w:numPr>
              <w:tabs>
                <w:tab w:val="left" w:pos="1138"/>
                <w:tab w:val="left" w:pos="1139"/>
              </w:tabs>
              <w:spacing w:before="1"/>
              <w:ind w:hanging="361"/>
            </w:pPr>
            <w:r>
              <w:t>Ergonomik yaklaşımlardan</w:t>
            </w:r>
            <w:r>
              <w:rPr>
                <w:spacing w:val="1"/>
              </w:rPr>
              <w:t xml:space="preserve"> </w:t>
            </w:r>
            <w:r>
              <w:t>yararlanmak,</w:t>
            </w:r>
          </w:p>
          <w:p w:rsidR="002004FD" w:rsidRDefault="00641A17">
            <w:pPr>
              <w:pStyle w:val="TableParagraph"/>
              <w:numPr>
                <w:ilvl w:val="0"/>
                <w:numId w:val="3"/>
              </w:numPr>
              <w:tabs>
                <w:tab w:val="left" w:pos="431"/>
              </w:tabs>
              <w:ind w:left="430" w:right="77"/>
            </w:pPr>
            <w:r>
              <w:t xml:space="preserve">Risk değerlendirme raporunda, risk değerlendirmesini yapan kişilerin ad, soyadı ve </w:t>
            </w:r>
            <w:r>
              <w:rPr>
                <w:spacing w:val="-37"/>
              </w:rPr>
              <w:t xml:space="preserve">imzaları  </w:t>
            </w:r>
            <w:r>
              <w:t>ile risk değerlendirmesinin yapıldığı tarih</w:t>
            </w:r>
            <w:r>
              <w:rPr>
                <w:spacing w:val="-2"/>
              </w:rPr>
              <w:t xml:space="preserve"> </w:t>
            </w:r>
            <w:r>
              <w:rPr>
                <w:spacing w:val="-3"/>
              </w:rPr>
              <w:t>belirtilir.</w:t>
            </w:r>
          </w:p>
          <w:p w:rsidR="002004FD" w:rsidRDefault="00641A17">
            <w:pPr>
              <w:pStyle w:val="TableParagraph"/>
              <w:spacing w:line="255" w:lineRule="exact"/>
              <w:ind w:left="70"/>
              <w:rPr>
                <w:b/>
              </w:rPr>
            </w:pPr>
            <w:r>
              <w:rPr>
                <w:b/>
              </w:rPr>
              <w:t>6.7. TANIMLANAN RİSKLERİN ANALİZİ VE RİSK DÜZEYLERİNİN TESPİTİ</w:t>
            </w:r>
          </w:p>
          <w:p w:rsidR="002004FD" w:rsidRDefault="002004FD">
            <w:pPr>
              <w:pStyle w:val="TableParagraph"/>
              <w:spacing w:before="7"/>
              <w:rPr>
                <w:sz w:val="20"/>
              </w:rPr>
            </w:pPr>
          </w:p>
          <w:p w:rsidR="002004FD" w:rsidRDefault="00641A17">
            <w:pPr>
              <w:pStyle w:val="TableParagraph"/>
              <w:ind w:left="70"/>
              <w:rPr>
                <w:rFonts w:ascii="Times New Roman" w:hAnsi="Times New Roman"/>
                <w:sz w:val="24"/>
              </w:rPr>
            </w:pPr>
            <w:r>
              <w:rPr>
                <w:rFonts w:ascii="Times New Roman" w:hAnsi="Times New Roman"/>
                <w:sz w:val="24"/>
              </w:rPr>
              <w:t>Bir Olayın Gerçekleşme İhtimali</w:t>
            </w: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spacing w:before="11"/>
              <w:rPr>
                <w:sz w:val="33"/>
              </w:rPr>
            </w:pPr>
          </w:p>
          <w:p w:rsidR="002004FD" w:rsidRDefault="00641A17">
            <w:pPr>
              <w:pStyle w:val="TableParagraph"/>
              <w:ind w:left="70"/>
              <w:rPr>
                <w:rFonts w:ascii="Times New Roman" w:hAnsi="Times New Roman"/>
                <w:sz w:val="24"/>
              </w:rPr>
            </w:pPr>
            <w:r>
              <w:rPr>
                <w:rFonts w:ascii="Times New Roman" w:hAnsi="Times New Roman"/>
                <w:sz w:val="24"/>
              </w:rPr>
              <w:t>Bir Olayın Gerçekleştiği Takdirde Şiddeti</w:t>
            </w:r>
          </w:p>
        </w:tc>
      </w:tr>
      <w:tr w:rsidR="002004FD">
        <w:trPr>
          <w:trHeight w:val="450"/>
        </w:trPr>
        <w:tc>
          <w:tcPr>
            <w:tcW w:w="2490" w:type="dxa"/>
            <w:tcBorders>
              <w:left w:val="single" w:sz="4" w:space="0" w:color="000000"/>
              <w:right w:val="single" w:sz="4" w:space="0" w:color="000000"/>
            </w:tcBorders>
            <w:shd w:val="clear" w:color="auto" w:fill="DFDFDF"/>
          </w:tcPr>
          <w:p w:rsidR="002004FD" w:rsidRDefault="00641A17">
            <w:pPr>
              <w:pStyle w:val="TableParagraph"/>
              <w:spacing w:line="252" w:lineRule="exact"/>
              <w:ind w:left="178"/>
              <w:rPr>
                <w:b/>
              </w:rPr>
            </w:pPr>
            <w:r>
              <w:rPr>
                <w:b/>
              </w:rPr>
              <w:t>SONUÇ</w:t>
            </w:r>
          </w:p>
        </w:tc>
        <w:tc>
          <w:tcPr>
            <w:tcW w:w="6880" w:type="dxa"/>
            <w:gridSpan w:val="5"/>
            <w:tcBorders>
              <w:left w:val="single" w:sz="4" w:space="0" w:color="000000"/>
              <w:right w:val="single" w:sz="4" w:space="0" w:color="000000"/>
            </w:tcBorders>
            <w:shd w:val="clear" w:color="auto" w:fill="DFDFDF"/>
          </w:tcPr>
          <w:p w:rsidR="002004FD" w:rsidRDefault="00641A17">
            <w:pPr>
              <w:pStyle w:val="TableParagraph"/>
              <w:spacing w:line="252" w:lineRule="exact"/>
              <w:ind w:left="109"/>
              <w:rPr>
                <w:b/>
              </w:rPr>
            </w:pPr>
            <w:r>
              <w:rPr>
                <w:b/>
              </w:rPr>
              <w:t>DERECELENDİRME</w:t>
            </w:r>
          </w:p>
        </w:tc>
        <w:tc>
          <w:tcPr>
            <w:tcW w:w="1272" w:type="dxa"/>
            <w:vMerge w:val="restart"/>
            <w:tcBorders>
              <w:top w:val="nil"/>
              <w:left w:val="single" w:sz="4" w:space="0" w:color="000000"/>
              <w:right w:val="single" w:sz="4" w:space="0" w:color="000000"/>
            </w:tcBorders>
          </w:tcPr>
          <w:p w:rsidR="002004FD" w:rsidRDefault="002004FD">
            <w:pPr>
              <w:pStyle w:val="TableParagraph"/>
              <w:rPr>
                <w:rFonts w:ascii="Times New Roman"/>
                <w:sz w:val="20"/>
              </w:rPr>
            </w:pPr>
          </w:p>
        </w:tc>
      </w:tr>
      <w:tr w:rsidR="002004FD">
        <w:trPr>
          <w:trHeight w:val="706"/>
        </w:trPr>
        <w:tc>
          <w:tcPr>
            <w:tcW w:w="2490" w:type="dxa"/>
            <w:tcBorders>
              <w:left w:val="single" w:sz="4" w:space="0" w:color="000000"/>
              <w:right w:val="single" w:sz="4" w:space="0" w:color="000000"/>
            </w:tcBorders>
          </w:tcPr>
          <w:p w:rsidR="002004FD" w:rsidRDefault="00641A17">
            <w:pPr>
              <w:pStyle w:val="TableParagraph"/>
              <w:spacing w:line="252" w:lineRule="exact"/>
              <w:ind w:left="178"/>
              <w:rPr>
                <w:b/>
              </w:rPr>
            </w:pPr>
            <w:r>
              <w:rPr>
                <w:b/>
              </w:rPr>
              <w:t>ÇOK HAFİF (1)</w:t>
            </w:r>
          </w:p>
        </w:tc>
        <w:tc>
          <w:tcPr>
            <w:tcW w:w="1269" w:type="dxa"/>
            <w:tcBorders>
              <w:left w:val="single" w:sz="4" w:space="0" w:color="000000"/>
              <w:right w:val="nil"/>
            </w:tcBorders>
          </w:tcPr>
          <w:p w:rsidR="002004FD" w:rsidRDefault="00641A17">
            <w:pPr>
              <w:pStyle w:val="TableParagraph"/>
              <w:tabs>
                <w:tab w:val="left" w:pos="528"/>
              </w:tabs>
              <w:ind w:left="109" w:right="24"/>
            </w:pPr>
            <w:r>
              <w:t>İş</w:t>
            </w:r>
            <w:r>
              <w:tab/>
              <w:t xml:space="preserve">saati </w:t>
            </w:r>
            <w:r>
              <w:rPr>
                <w:spacing w:val="-2"/>
              </w:rPr>
              <w:t>gerektiren</w:t>
            </w:r>
          </w:p>
        </w:tc>
        <w:tc>
          <w:tcPr>
            <w:tcW w:w="742" w:type="dxa"/>
            <w:tcBorders>
              <w:left w:val="nil"/>
              <w:right w:val="nil"/>
            </w:tcBorders>
          </w:tcPr>
          <w:p w:rsidR="002004FD" w:rsidRDefault="00641A17">
            <w:pPr>
              <w:pStyle w:val="TableParagraph"/>
              <w:spacing w:line="252" w:lineRule="exact"/>
              <w:ind w:left="36"/>
            </w:pPr>
            <w:r>
              <w:t>kaybı</w:t>
            </w:r>
          </w:p>
        </w:tc>
        <w:tc>
          <w:tcPr>
            <w:tcW w:w="1707" w:type="dxa"/>
            <w:tcBorders>
              <w:left w:val="nil"/>
              <w:right w:val="nil"/>
            </w:tcBorders>
          </w:tcPr>
          <w:p w:rsidR="002004FD" w:rsidRDefault="00641A17">
            <w:pPr>
              <w:pStyle w:val="TableParagraph"/>
              <w:tabs>
                <w:tab w:val="left" w:pos="826"/>
              </w:tabs>
              <w:spacing w:line="252" w:lineRule="exact"/>
              <w:ind w:left="125"/>
            </w:pPr>
            <w:r>
              <w:t>yok,</w:t>
            </w:r>
            <w:r>
              <w:tab/>
              <w:t>hemen</w:t>
            </w:r>
          </w:p>
        </w:tc>
        <w:tc>
          <w:tcPr>
            <w:tcW w:w="2160" w:type="dxa"/>
            <w:tcBorders>
              <w:left w:val="nil"/>
              <w:right w:val="nil"/>
            </w:tcBorders>
          </w:tcPr>
          <w:p w:rsidR="002004FD" w:rsidRDefault="00641A17">
            <w:pPr>
              <w:pStyle w:val="TableParagraph"/>
              <w:tabs>
                <w:tab w:val="left" w:pos="1793"/>
              </w:tabs>
              <w:spacing w:line="252" w:lineRule="exact"/>
              <w:ind w:left="124"/>
            </w:pPr>
            <w:r>
              <w:t>giderilebilen,</w:t>
            </w:r>
            <w:r>
              <w:tab/>
              <w:t>ilk</w:t>
            </w:r>
          </w:p>
        </w:tc>
        <w:tc>
          <w:tcPr>
            <w:tcW w:w="1002" w:type="dxa"/>
            <w:tcBorders>
              <w:left w:val="nil"/>
              <w:right w:val="single" w:sz="4" w:space="0" w:color="000000"/>
            </w:tcBorders>
          </w:tcPr>
          <w:p w:rsidR="002004FD" w:rsidRDefault="00641A17">
            <w:pPr>
              <w:pStyle w:val="TableParagraph"/>
              <w:spacing w:line="252" w:lineRule="exact"/>
              <w:ind w:left="123"/>
            </w:pPr>
            <w:r>
              <w:t>yardım</w:t>
            </w:r>
          </w:p>
        </w:tc>
        <w:tc>
          <w:tcPr>
            <w:tcW w:w="1272" w:type="dxa"/>
            <w:vMerge/>
            <w:tcBorders>
              <w:top w:val="nil"/>
              <w:left w:val="single" w:sz="4" w:space="0" w:color="000000"/>
              <w:right w:val="single" w:sz="4" w:space="0" w:color="000000"/>
            </w:tcBorders>
          </w:tcPr>
          <w:p w:rsidR="002004FD" w:rsidRDefault="002004FD">
            <w:pPr>
              <w:rPr>
                <w:sz w:val="2"/>
                <w:szCs w:val="2"/>
              </w:rPr>
            </w:pPr>
          </w:p>
        </w:tc>
      </w:tr>
      <w:tr w:rsidR="002004FD">
        <w:trPr>
          <w:trHeight w:val="451"/>
        </w:trPr>
        <w:tc>
          <w:tcPr>
            <w:tcW w:w="2490" w:type="dxa"/>
            <w:tcBorders>
              <w:left w:val="single" w:sz="4" w:space="0" w:color="000000"/>
              <w:right w:val="single" w:sz="4" w:space="0" w:color="000000"/>
            </w:tcBorders>
          </w:tcPr>
          <w:p w:rsidR="002004FD" w:rsidRDefault="00641A17">
            <w:pPr>
              <w:pStyle w:val="TableParagraph"/>
              <w:spacing w:line="252" w:lineRule="exact"/>
              <w:ind w:left="178"/>
              <w:rPr>
                <w:b/>
              </w:rPr>
            </w:pPr>
            <w:r>
              <w:rPr>
                <w:b/>
              </w:rPr>
              <w:t>HAFİF (2)</w:t>
            </w:r>
          </w:p>
        </w:tc>
        <w:tc>
          <w:tcPr>
            <w:tcW w:w="6880" w:type="dxa"/>
            <w:gridSpan w:val="5"/>
            <w:tcBorders>
              <w:left w:val="single" w:sz="4" w:space="0" w:color="000000"/>
              <w:right w:val="single" w:sz="4" w:space="0" w:color="000000"/>
            </w:tcBorders>
          </w:tcPr>
          <w:p w:rsidR="002004FD" w:rsidRDefault="00641A17">
            <w:pPr>
              <w:pStyle w:val="TableParagraph"/>
              <w:spacing w:line="252" w:lineRule="exact"/>
              <w:ind w:left="109"/>
            </w:pPr>
            <w:r>
              <w:t>İş günü kaybı yok, kalıcı etkisi olmayan ayakta tedavi</w:t>
            </w:r>
          </w:p>
        </w:tc>
        <w:tc>
          <w:tcPr>
            <w:tcW w:w="1272" w:type="dxa"/>
            <w:vMerge/>
            <w:tcBorders>
              <w:top w:val="nil"/>
              <w:left w:val="single" w:sz="4" w:space="0" w:color="000000"/>
              <w:right w:val="single" w:sz="4" w:space="0" w:color="000000"/>
            </w:tcBorders>
          </w:tcPr>
          <w:p w:rsidR="002004FD" w:rsidRDefault="002004FD">
            <w:pPr>
              <w:rPr>
                <w:sz w:val="2"/>
                <w:szCs w:val="2"/>
              </w:rPr>
            </w:pPr>
          </w:p>
        </w:tc>
      </w:tr>
      <w:tr w:rsidR="002004FD">
        <w:trPr>
          <w:trHeight w:val="448"/>
        </w:trPr>
        <w:tc>
          <w:tcPr>
            <w:tcW w:w="2490" w:type="dxa"/>
            <w:tcBorders>
              <w:left w:val="single" w:sz="4" w:space="0" w:color="000000"/>
              <w:bottom w:val="single" w:sz="12" w:space="0" w:color="000000"/>
              <w:right w:val="single" w:sz="4" w:space="0" w:color="000000"/>
            </w:tcBorders>
          </w:tcPr>
          <w:p w:rsidR="002004FD" w:rsidRDefault="00641A17">
            <w:pPr>
              <w:pStyle w:val="TableParagraph"/>
              <w:spacing w:line="252" w:lineRule="exact"/>
              <w:ind w:left="178"/>
              <w:rPr>
                <w:b/>
              </w:rPr>
            </w:pPr>
            <w:r>
              <w:rPr>
                <w:b/>
              </w:rPr>
              <w:t>ORTA (3)</w:t>
            </w:r>
          </w:p>
        </w:tc>
        <w:tc>
          <w:tcPr>
            <w:tcW w:w="6880" w:type="dxa"/>
            <w:gridSpan w:val="5"/>
            <w:tcBorders>
              <w:left w:val="single" w:sz="4" w:space="0" w:color="000000"/>
              <w:bottom w:val="single" w:sz="12" w:space="0" w:color="000000"/>
              <w:right w:val="single" w:sz="4" w:space="0" w:color="000000"/>
            </w:tcBorders>
          </w:tcPr>
          <w:p w:rsidR="002004FD" w:rsidRDefault="00641A17">
            <w:pPr>
              <w:pStyle w:val="TableParagraph"/>
              <w:spacing w:line="252" w:lineRule="exact"/>
              <w:ind w:left="109"/>
            </w:pPr>
            <w:r>
              <w:t>Hafif yaralanma, yatarak tedavi gerekir</w:t>
            </w:r>
          </w:p>
        </w:tc>
        <w:tc>
          <w:tcPr>
            <w:tcW w:w="1272" w:type="dxa"/>
            <w:vMerge/>
            <w:tcBorders>
              <w:top w:val="nil"/>
              <w:left w:val="single" w:sz="4" w:space="0" w:color="000000"/>
              <w:right w:val="single" w:sz="4" w:space="0" w:color="000000"/>
            </w:tcBorders>
          </w:tcPr>
          <w:p w:rsidR="002004FD" w:rsidRDefault="002004FD">
            <w:pPr>
              <w:rPr>
                <w:sz w:val="2"/>
                <w:szCs w:val="2"/>
              </w:rPr>
            </w:pPr>
          </w:p>
        </w:tc>
      </w:tr>
    </w:tbl>
    <w:p w:rsidR="002004FD" w:rsidRDefault="002004FD">
      <w:pPr>
        <w:rPr>
          <w:sz w:val="2"/>
          <w:szCs w:val="2"/>
        </w:rPr>
        <w:sectPr w:rsidR="002004FD">
          <w:pgSz w:w="11900" w:h="16840"/>
          <w:pgMar w:top="2080" w:right="360" w:bottom="280" w:left="300" w:header="516" w:footer="0" w:gutter="0"/>
          <w:cols w:space="708"/>
        </w:sectPr>
      </w:pPr>
    </w:p>
    <w:p w:rsidR="002004FD" w:rsidRDefault="002004FD">
      <w:pPr>
        <w:pStyle w:val="GvdeMetni"/>
        <w:spacing w:before="3" w:after="1"/>
      </w:pPr>
      <w:r>
        <w:lastRenderedPageBreak/>
        <w:pict>
          <v:shape id="_x0000_s1029" type="#_x0000_t202" style="position:absolute;margin-left:38.6pt;margin-top:264.4pt;width:515.05pt;height:262.4pt;z-index:15730688;mso-position-horizontal-relative:page;mso-position-vertical-relative:page"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8"/>
                    <w:gridCol w:w="1922"/>
                    <w:gridCol w:w="1560"/>
                    <w:gridCol w:w="1842"/>
                    <w:gridCol w:w="1702"/>
                    <w:gridCol w:w="1852"/>
                  </w:tblGrid>
                  <w:tr w:rsidR="002004FD">
                    <w:trPr>
                      <w:trHeight w:val="535"/>
                    </w:trPr>
                    <w:tc>
                      <w:tcPr>
                        <w:tcW w:w="1408" w:type="dxa"/>
                        <w:tcBorders>
                          <w:left w:val="single" w:sz="4" w:space="0" w:color="000000"/>
                          <w:right w:val="single" w:sz="4" w:space="0" w:color="000000"/>
                        </w:tcBorders>
                      </w:tcPr>
                      <w:p w:rsidR="002004FD" w:rsidRDefault="00641A17">
                        <w:pPr>
                          <w:pStyle w:val="TableParagraph"/>
                          <w:ind w:left="70"/>
                          <w:rPr>
                            <w:b/>
                          </w:rPr>
                        </w:pPr>
                        <w:r>
                          <w:rPr>
                            <w:b/>
                          </w:rPr>
                          <w:t>RİSK SKORU</w:t>
                        </w:r>
                      </w:p>
                    </w:tc>
                    <w:tc>
                      <w:tcPr>
                        <w:tcW w:w="8878" w:type="dxa"/>
                        <w:gridSpan w:val="5"/>
                        <w:tcBorders>
                          <w:left w:val="single" w:sz="4" w:space="0" w:color="000000"/>
                          <w:right w:val="single" w:sz="4" w:space="0" w:color="000000"/>
                        </w:tcBorders>
                      </w:tcPr>
                      <w:p w:rsidR="002004FD" w:rsidRDefault="00641A17">
                        <w:pPr>
                          <w:pStyle w:val="TableParagraph"/>
                          <w:spacing w:line="252" w:lineRule="exact"/>
                          <w:ind w:left="70"/>
                          <w:rPr>
                            <w:b/>
                          </w:rPr>
                        </w:pPr>
                        <w:r>
                          <w:rPr>
                            <w:b/>
                          </w:rPr>
                          <w:t>ŞİDDET</w:t>
                        </w:r>
                      </w:p>
                    </w:tc>
                  </w:tr>
                  <w:tr w:rsidR="002004FD">
                    <w:trPr>
                      <w:trHeight w:val="786"/>
                    </w:trPr>
                    <w:tc>
                      <w:tcPr>
                        <w:tcW w:w="1408" w:type="dxa"/>
                        <w:tcBorders>
                          <w:left w:val="single" w:sz="4" w:space="0" w:color="000000"/>
                          <w:right w:val="single" w:sz="4" w:space="0" w:color="000000"/>
                        </w:tcBorders>
                      </w:tcPr>
                      <w:p w:rsidR="002004FD" w:rsidRDefault="00641A17">
                        <w:pPr>
                          <w:pStyle w:val="TableParagraph"/>
                          <w:spacing w:before="124"/>
                          <w:ind w:left="70"/>
                          <w:rPr>
                            <w:b/>
                          </w:rPr>
                        </w:pPr>
                        <w:r>
                          <w:rPr>
                            <w:b/>
                          </w:rPr>
                          <w:t>İHTİMAL</w:t>
                        </w:r>
                      </w:p>
                    </w:tc>
                    <w:tc>
                      <w:tcPr>
                        <w:tcW w:w="1922" w:type="dxa"/>
                        <w:tcBorders>
                          <w:left w:val="single" w:sz="4" w:space="0" w:color="000000"/>
                          <w:right w:val="single" w:sz="4" w:space="0" w:color="000000"/>
                        </w:tcBorders>
                      </w:tcPr>
                      <w:p w:rsidR="002004FD" w:rsidRDefault="00641A17">
                        <w:pPr>
                          <w:pStyle w:val="TableParagraph"/>
                          <w:spacing w:before="124"/>
                          <w:ind w:left="70"/>
                          <w:rPr>
                            <w:b/>
                          </w:rPr>
                        </w:pPr>
                        <w:r>
                          <w:rPr>
                            <w:b/>
                          </w:rPr>
                          <w:t>1(Çok Hafif)</w:t>
                        </w:r>
                      </w:p>
                    </w:tc>
                    <w:tc>
                      <w:tcPr>
                        <w:tcW w:w="1560" w:type="dxa"/>
                        <w:tcBorders>
                          <w:left w:val="single" w:sz="4" w:space="0" w:color="000000"/>
                          <w:right w:val="single" w:sz="4" w:space="0" w:color="000000"/>
                        </w:tcBorders>
                      </w:tcPr>
                      <w:p w:rsidR="002004FD" w:rsidRDefault="00641A17">
                        <w:pPr>
                          <w:pStyle w:val="TableParagraph"/>
                          <w:spacing w:before="124"/>
                          <w:ind w:left="71"/>
                          <w:rPr>
                            <w:b/>
                          </w:rPr>
                        </w:pPr>
                        <w:r>
                          <w:rPr>
                            <w:b/>
                          </w:rPr>
                          <w:t>2 (Hafif)</w:t>
                        </w:r>
                      </w:p>
                    </w:tc>
                    <w:tc>
                      <w:tcPr>
                        <w:tcW w:w="1842" w:type="dxa"/>
                        <w:tcBorders>
                          <w:left w:val="single" w:sz="4" w:space="0" w:color="000000"/>
                          <w:right w:val="single" w:sz="4" w:space="0" w:color="000000"/>
                        </w:tcBorders>
                      </w:tcPr>
                      <w:p w:rsidR="002004FD" w:rsidRDefault="00641A17">
                        <w:pPr>
                          <w:pStyle w:val="TableParagraph"/>
                          <w:ind w:left="70" w:right="772"/>
                          <w:rPr>
                            <w:b/>
                          </w:rPr>
                        </w:pPr>
                        <w:r>
                          <w:rPr>
                            <w:b/>
                          </w:rPr>
                          <w:t>3(Orta Derece)</w:t>
                        </w:r>
                      </w:p>
                    </w:tc>
                    <w:tc>
                      <w:tcPr>
                        <w:tcW w:w="1702" w:type="dxa"/>
                        <w:tcBorders>
                          <w:left w:val="single" w:sz="4" w:space="0" w:color="000000"/>
                          <w:right w:val="single" w:sz="4" w:space="0" w:color="000000"/>
                        </w:tcBorders>
                      </w:tcPr>
                      <w:p w:rsidR="002004FD" w:rsidRDefault="00641A17">
                        <w:pPr>
                          <w:pStyle w:val="TableParagraph"/>
                          <w:spacing w:before="124"/>
                          <w:ind w:left="70"/>
                          <w:rPr>
                            <w:b/>
                          </w:rPr>
                        </w:pPr>
                        <w:r>
                          <w:rPr>
                            <w:b/>
                          </w:rPr>
                          <w:t>4 (Ciddi)</w:t>
                        </w:r>
                      </w:p>
                    </w:tc>
                    <w:tc>
                      <w:tcPr>
                        <w:tcW w:w="1852" w:type="dxa"/>
                        <w:tcBorders>
                          <w:left w:val="single" w:sz="4" w:space="0" w:color="000000"/>
                          <w:right w:val="single" w:sz="4" w:space="0" w:color="000000"/>
                        </w:tcBorders>
                      </w:tcPr>
                      <w:p w:rsidR="002004FD" w:rsidRDefault="00641A17">
                        <w:pPr>
                          <w:pStyle w:val="TableParagraph"/>
                          <w:spacing w:before="124"/>
                          <w:ind w:left="70"/>
                          <w:rPr>
                            <w:b/>
                          </w:rPr>
                        </w:pPr>
                        <w:r>
                          <w:rPr>
                            <w:b/>
                          </w:rPr>
                          <w:t>5 (Çok Ciddi)</w:t>
                        </w:r>
                      </w:p>
                    </w:tc>
                  </w:tr>
                  <w:tr w:rsidR="002004FD">
                    <w:trPr>
                      <w:trHeight w:val="787"/>
                    </w:trPr>
                    <w:tc>
                      <w:tcPr>
                        <w:tcW w:w="1408" w:type="dxa"/>
                        <w:tcBorders>
                          <w:left w:val="single" w:sz="4" w:space="0" w:color="000000"/>
                          <w:right w:val="single" w:sz="4" w:space="0" w:color="000000"/>
                        </w:tcBorders>
                      </w:tcPr>
                      <w:p w:rsidR="002004FD" w:rsidRDefault="00641A17">
                        <w:pPr>
                          <w:pStyle w:val="TableParagraph"/>
                          <w:ind w:left="70"/>
                          <w:rPr>
                            <w:b/>
                          </w:rPr>
                        </w:pPr>
                        <w:r>
                          <w:rPr>
                            <w:b/>
                          </w:rPr>
                          <w:t>1(Çok Küçük)</w:t>
                        </w:r>
                      </w:p>
                    </w:tc>
                    <w:tc>
                      <w:tcPr>
                        <w:tcW w:w="1922" w:type="dxa"/>
                        <w:tcBorders>
                          <w:left w:val="single" w:sz="4" w:space="0" w:color="000000"/>
                          <w:right w:val="single" w:sz="4" w:space="0" w:color="000000"/>
                        </w:tcBorders>
                        <w:shd w:val="clear" w:color="auto" w:fill="91CF4F"/>
                      </w:tcPr>
                      <w:p w:rsidR="002004FD" w:rsidRDefault="00641A17">
                        <w:pPr>
                          <w:pStyle w:val="TableParagraph"/>
                          <w:spacing w:line="252" w:lineRule="exact"/>
                          <w:ind w:left="70"/>
                          <w:rPr>
                            <w:b/>
                          </w:rPr>
                        </w:pPr>
                        <w:r>
                          <w:rPr>
                            <w:b/>
                          </w:rPr>
                          <w:t>Anlamsız 1</w:t>
                        </w:r>
                      </w:p>
                    </w:tc>
                    <w:tc>
                      <w:tcPr>
                        <w:tcW w:w="1560" w:type="dxa"/>
                        <w:tcBorders>
                          <w:left w:val="single" w:sz="4" w:space="0" w:color="000000"/>
                          <w:right w:val="single" w:sz="4" w:space="0" w:color="000000"/>
                        </w:tcBorders>
                        <w:shd w:val="clear" w:color="auto" w:fill="00AFEF"/>
                      </w:tcPr>
                      <w:p w:rsidR="002004FD" w:rsidRDefault="00641A17">
                        <w:pPr>
                          <w:pStyle w:val="TableParagraph"/>
                          <w:spacing w:line="252" w:lineRule="exact"/>
                          <w:ind w:left="71"/>
                          <w:rPr>
                            <w:b/>
                          </w:rPr>
                        </w:pPr>
                        <w:r>
                          <w:rPr>
                            <w:b/>
                          </w:rPr>
                          <w:t>Düşük 2</w:t>
                        </w:r>
                      </w:p>
                    </w:tc>
                    <w:tc>
                      <w:tcPr>
                        <w:tcW w:w="184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3</w:t>
                        </w:r>
                      </w:p>
                    </w:tc>
                    <w:tc>
                      <w:tcPr>
                        <w:tcW w:w="170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4</w:t>
                        </w:r>
                      </w:p>
                    </w:tc>
                    <w:tc>
                      <w:tcPr>
                        <w:tcW w:w="185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5</w:t>
                        </w:r>
                      </w:p>
                    </w:tc>
                  </w:tr>
                  <w:tr w:rsidR="002004FD">
                    <w:trPr>
                      <w:trHeight w:val="531"/>
                    </w:trPr>
                    <w:tc>
                      <w:tcPr>
                        <w:tcW w:w="1408" w:type="dxa"/>
                        <w:tcBorders>
                          <w:left w:val="single" w:sz="4" w:space="0" w:color="000000"/>
                          <w:right w:val="single" w:sz="4" w:space="0" w:color="000000"/>
                        </w:tcBorders>
                      </w:tcPr>
                      <w:p w:rsidR="002004FD" w:rsidRDefault="00641A17">
                        <w:pPr>
                          <w:pStyle w:val="TableParagraph"/>
                          <w:spacing w:line="252" w:lineRule="exact"/>
                          <w:ind w:left="70"/>
                          <w:rPr>
                            <w:b/>
                          </w:rPr>
                        </w:pPr>
                        <w:r>
                          <w:rPr>
                            <w:b/>
                          </w:rPr>
                          <w:t>2 (Küçük)</w:t>
                        </w:r>
                      </w:p>
                    </w:tc>
                    <w:tc>
                      <w:tcPr>
                        <w:tcW w:w="192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2</w:t>
                        </w:r>
                      </w:p>
                    </w:tc>
                    <w:tc>
                      <w:tcPr>
                        <w:tcW w:w="1560" w:type="dxa"/>
                        <w:tcBorders>
                          <w:left w:val="single" w:sz="4" w:space="0" w:color="000000"/>
                          <w:right w:val="single" w:sz="4" w:space="0" w:color="000000"/>
                        </w:tcBorders>
                        <w:shd w:val="clear" w:color="auto" w:fill="00AFEF"/>
                      </w:tcPr>
                      <w:p w:rsidR="002004FD" w:rsidRDefault="00641A17">
                        <w:pPr>
                          <w:pStyle w:val="TableParagraph"/>
                          <w:spacing w:line="252" w:lineRule="exact"/>
                          <w:ind w:left="71"/>
                          <w:rPr>
                            <w:b/>
                          </w:rPr>
                        </w:pPr>
                        <w:r>
                          <w:rPr>
                            <w:b/>
                          </w:rPr>
                          <w:t>Düşük 4</w:t>
                        </w:r>
                      </w:p>
                    </w:tc>
                    <w:tc>
                      <w:tcPr>
                        <w:tcW w:w="184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6</w:t>
                        </w:r>
                      </w:p>
                    </w:tc>
                    <w:tc>
                      <w:tcPr>
                        <w:tcW w:w="1702" w:type="dxa"/>
                        <w:tcBorders>
                          <w:left w:val="single" w:sz="4" w:space="0" w:color="000000"/>
                          <w:right w:val="single" w:sz="4" w:space="0" w:color="000000"/>
                        </w:tcBorders>
                        <w:shd w:val="clear" w:color="auto" w:fill="FFFF00"/>
                      </w:tcPr>
                      <w:p w:rsidR="002004FD" w:rsidRDefault="00641A17">
                        <w:pPr>
                          <w:pStyle w:val="TableParagraph"/>
                          <w:spacing w:line="252" w:lineRule="exact"/>
                          <w:ind w:left="70"/>
                          <w:rPr>
                            <w:b/>
                          </w:rPr>
                        </w:pPr>
                        <w:r>
                          <w:rPr>
                            <w:b/>
                          </w:rPr>
                          <w:t>Orta 8</w:t>
                        </w:r>
                      </w:p>
                    </w:tc>
                    <w:tc>
                      <w:tcPr>
                        <w:tcW w:w="1852" w:type="dxa"/>
                        <w:tcBorders>
                          <w:left w:val="single" w:sz="4" w:space="0" w:color="000000"/>
                          <w:right w:val="single" w:sz="4" w:space="0" w:color="000000"/>
                        </w:tcBorders>
                        <w:shd w:val="clear" w:color="auto" w:fill="FFFF00"/>
                      </w:tcPr>
                      <w:p w:rsidR="002004FD" w:rsidRDefault="00641A17">
                        <w:pPr>
                          <w:pStyle w:val="TableParagraph"/>
                          <w:spacing w:line="252" w:lineRule="exact"/>
                          <w:ind w:left="70"/>
                          <w:rPr>
                            <w:b/>
                          </w:rPr>
                        </w:pPr>
                        <w:r>
                          <w:rPr>
                            <w:b/>
                          </w:rPr>
                          <w:t>Orta 10</w:t>
                        </w:r>
                      </w:p>
                    </w:tc>
                  </w:tr>
                  <w:tr w:rsidR="002004FD">
                    <w:trPr>
                      <w:trHeight w:val="806"/>
                    </w:trPr>
                    <w:tc>
                      <w:tcPr>
                        <w:tcW w:w="1408" w:type="dxa"/>
                        <w:tcBorders>
                          <w:left w:val="single" w:sz="4" w:space="0" w:color="000000"/>
                          <w:right w:val="single" w:sz="4" w:space="0" w:color="000000"/>
                        </w:tcBorders>
                      </w:tcPr>
                      <w:p w:rsidR="002004FD" w:rsidRDefault="00641A17">
                        <w:pPr>
                          <w:pStyle w:val="TableParagraph"/>
                          <w:ind w:left="70" w:right="338"/>
                          <w:rPr>
                            <w:b/>
                          </w:rPr>
                        </w:pPr>
                        <w:r>
                          <w:rPr>
                            <w:b/>
                          </w:rPr>
                          <w:t>3(Orta Derece)</w:t>
                        </w:r>
                      </w:p>
                    </w:tc>
                    <w:tc>
                      <w:tcPr>
                        <w:tcW w:w="192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3</w:t>
                        </w:r>
                      </w:p>
                    </w:tc>
                    <w:tc>
                      <w:tcPr>
                        <w:tcW w:w="1560" w:type="dxa"/>
                        <w:tcBorders>
                          <w:left w:val="single" w:sz="4" w:space="0" w:color="000000"/>
                          <w:right w:val="single" w:sz="4" w:space="0" w:color="000000"/>
                        </w:tcBorders>
                        <w:shd w:val="clear" w:color="auto" w:fill="00AFEF"/>
                      </w:tcPr>
                      <w:p w:rsidR="002004FD" w:rsidRDefault="00641A17">
                        <w:pPr>
                          <w:pStyle w:val="TableParagraph"/>
                          <w:spacing w:line="252" w:lineRule="exact"/>
                          <w:ind w:left="71"/>
                          <w:rPr>
                            <w:b/>
                          </w:rPr>
                        </w:pPr>
                        <w:r>
                          <w:rPr>
                            <w:b/>
                          </w:rPr>
                          <w:t>Düşük 6</w:t>
                        </w:r>
                      </w:p>
                    </w:tc>
                    <w:tc>
                      <w:tcPr>
                        <w:tcW w:w="1842" w:type="dxa"/>
                        <w:tcBorders>
                          <w:left w:val="single" w:sz="4" w:space="0" w:color="000000"/>
                          <w:right w:val="single" w:sz="4" w:space="0" w:color="000000"/>
                        </w:tcBorders>
                        <w:shd w:val="clear" w:color="auto" w:fill="FFFF00"/>
                      </w:tcPr>
                      <w:p w:rsidR="002004FD" w:rsidRDefault="00641A17">
                        <w:pPr>
                          <w:pStyle w:val="TableParagraph"/>
                          <w:spacing w:line="252" w:lineRule="exact"/>
                          <w:ind w:left="70"/>
                          <w:rPr>
                            <w:b/>
                          </w:rPr>
                        </w:pPr>
                        <w:r>
                          <w:rPr>
                            <w:b/>
                          </w:rPr>
                          <w:t>Orta 9</w:t>
                        </w:r>
                      </w:p>
                    </w:tc>
                    <w:tc>
                      <w:tcPr>
                        <w:tcW w:w="1702" w:type="dxa"/>
                        <w:tcBorders>
                          <w:left w:val="single" w:sz="4" w:space="0" w:color="000000"/>
                          <w:right w:val="single" w:sz="4" w:space="0" w:color="000000"/>
                        </w:tcBorders>
                        <w:shd w:val="clear" w:color="auto" w:fill="FFFF00"/>
                      </w:tcPr>
                      <w:p w:rsidR="002004FD" w:rsidRDefault="00641A17">
                        <w:pPr>
                          <w:pStyle w:val="TableParagraph"/>
                          <w:spacing w:line="252" w:lineRule="exact"/>
                          <w:ind w:left="70"/>
                          <w:rPr>
                            <w:b/>
                          </w:rPr>
                        </w:pPr>
                        <w:r>
                          <w:rPr>
                            <w:b/>
                          </w:rPr>
                          <w:t>Orta 12</w:t>
                        </w:r>
                      </w:p>
                    </w:tc>
                    <w:tc>
                      <w:tcPr>
                        <w:tcW w:w="1852" w:type="dxa"/>
                        <w:tcBorders>
                          <w:left w:val="single" w:sz="4" w:space="0" w:color="000000"/>
                          <w:right w:val="single" w:sz="4" w:space="0" w:color="000000"/>
                        </w:tcBorders>
                        <w:shd w:val="clear" w:color="auto" w:fill="BF0000"/>
                      </w:tcPr>
                      <w:p w:rsidR="002004FD" w:rsidRDefault="00641A17">
                        <w:pPr>
                          <w:pStyle w:val="TableParagraph"/>
                          <w:spacing w:line="252" w:lineRule="exact"/>
                          <w:ind w:left="70"/>
                          <w:rPr>
                            <w:b/>
                          </w:rPr>
                        </w:pPr>
                        <w:r>
                          <w:rPr>
                            <w:b/>
                          </w:rPr>
                          <w:t>Yüksek 15</w:t>
                        </w:r>
                      </w:p>
                    </w:tc>
                  </w:tr>
                  <w:tr w:rsidR="002004FD">
                    <w:trPr>
                      <w:trHeight w:val="897"/>
                    </w:trPr>
                    <w:tc>
                      <w:tcPr>
                        <w:tcW w:w="1408" w:type="dxa"/>
                        <w:tcBorders>
                          <w:left w:val="single" w:sz="4" w:space="0" w:color="000000"/>
                          <w:right w:val="single" w:sz="4" w:space="0" w:color="000000"/>
                        </w:tcBorders>
                      </w:tcPr>
                      <w:p w:rsidR="002004FD" w:rsidRDefault="00641A17">
                        <w:pPr>
                          <w:pStyle w:val="TableParagraph"/>
                          <w:spacing w:line="252" w:lineRule="exact"/>
                          <w:ind w:left="70"/>
                          <w:rPr>
                            <w:b/>
                          </w:rPr>
                        </w:pPr>
                        <w:r>
                          <w:rPr>
                            <w:b/>
                          </w:rPr>
                          <w:t>4</w:t>
                        </w:r>
                      </w:p>
                      <w:p w:rsidR="002004FD" w:rsidRDefault="00641A17">
                        <w:pPr>
                          <w:pStyle w:val="TableParagraph"/>
                          <w:ind w:left="70"/>
                          <w:rPr>
                            <w:b/>
                          </w:rPr>
                        </w:pPr>
                        <w:r>
                          <w:rPr>
                            <w:b/>
                          </w:rPr>
                          <w:t>(Yüksek)</w:t>
                        </w:r>
                      </w:p>
                    </w:tc>
                    <w:tc>
                      <w:tcPr>
                        <w:tcW w:w="192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4</w:t>
                        </w:r>
                      </w:p>
                    </w:tc>
                    <w:tc>
                      <w:tcPr>
                        <w:tcW w:w="1560" w:type="dxa"/>
                        <w:tcBorders>
                          <w:left w:val="single" w:sz="4" w:space="0" w:color="000000"/>
                          <w:right w:val="single" w:sz="4" w:space="0" w:color="000000"/>
                        </w:tcBorders>
                        <w:shd w:val="clear" w:color="auto" w:fill="FFFF00"/>
                      </w:tcPr>
                      <w:p w:rsidR="002004FD" w:rsidRDefault="00641A17">
                        <w:pPr>
                          <w:pStyle w:val="TableParagraph"/>
                          <w:spacing w:line="252" w:lineRule="exact"/>
                          <w:ind w:left="71"/>
                          <w:rPr>
                            <w:b/>
                          </w:rPr>
                        </w:pPr>
                        <w:r>
                          <w:rPr>
                            <w:b/>
                          </w:rPr>
                          <w:t>Orta 8</w:t>
                        </w:r>
                      </w:p>
                    </w:tc>
                    <w:tc>
                      <w:tcPr>
                        <w:tcW w:w="1842" w:type="dxa"/>
                        <w:tcBorders>
                          <w:left w:val="single" w:sz="4" w:space="0" w:color="000000"/>
                          <w:right w:val="single" w:sz="4" w:space="0" w:color="000000"/>
                        </w:tcBorders>
                        <w:shd w:val="clear" w:color="auto" w:fill="FFFF00"/>
                      </w:tcPr>
                      <w:p w:rsidR="002004FD" w:rsidRDefault="00641A17">
                        <w:pPr>
                          <w:pStyle w:val="TableParagraph"/>
                          <w:spacing w:line="252" w:lineRule="exact"/>
                          <w:ind w:left="70"/>
                          <w:rPr>
                            <w:b/>
                          </w:rPr>
                        </w:pPr>
                        <w:r>
                          <w:rPr>
                            <w:b/>
                          </w:rPr>
                          <w:t>Orta 12</w:t>
                        </w:r>
                      </w:p>
                    </w:tc>
                    <w:tc>
                      <w:tcPr>
                        <w:tcW w:w="1702" w:type="dxa"/>
                        <w:tcBorders>
                          <w:left w:val="single" w:sz="4" w:space="0" w:color="000000"/>
                          <w:right w:val="single" w:sz="4" w:space="0" w:color="000000"/>
                        </w:tcBorders>
                        <w:shd w:val="clear" w:color="auto" w:fill="BF0000"/>
                      </w:tcPr>
                      <w:p w:rsidR="002004FD" w:rsidRDefault="00641A17">
                        <w:pPr>
                          <w:pStyle w:val="TableParagraph"/>
                          <w:spacing w:line="252" w:lineRule="exact"/>
                          <w:ind w:left="70"/>
                          <w:rPr>
                            <w:b/>
                          </w:rPr>
                        </w:pPr>
                        <w:r>
                          <w:rPr>
                            <w:b/>
                          </w:rPr>
                          <w:t>Yüksek 16</w:t>
                        </w:r>
                      </w:p>
                    </w:tc>
                    <w:tc>
                      <w:tcPr>
                        <w:tcW w:w="1852" w:type="dxa"/>
                        <w:tcBorders>
                          <w:left w:val="single" w:sz="4" w:space="0" w:color="000000"/>
                          <w:right w:val="single" w:sz="4" w:space="0" w:color="000000"/>
                        </w:tcBorders>
                        <w:shd w:val="clear" w:color="auto" w:fill="BF0000"/>
                      </w:tcPr>
                      <w:p w:rsidR="002004FD" w:rsidRDefault="00641A17">
                        <w:pPr>
                          <w:pStyle w:val="TableParagraph"/>
                          <w:spacing w:line="252" w:lineRule="exact"/>
                          <w:ind w:left="70"/>
                          <w:rPr>
                            <w:b/>
                          </w:rPr>
                        </w:pPr>
                        <w:r>
                          <w:rPr>
                            <w:b/>
                          </w:rPr>
                          <w:t>Yüksek 20</w:t>
                        </w:r>
                      </w:p>
                    </w:tc>
                  </w:tr>
                  <w:tr w:rsidR="002004FD">
                    <w:trPr>
                      <w:trHeight w:val="787"/>
                    </w:trPr>
                    <w:tc>
                      <w:tcPr>
                        <w:tcW w:w="1408" w:type="dxa"/>
                        <w:tcBorders>
                          <w:left w:val="single" w:sz="4" w:space="0" w:color="000000"/>
                          <w:right w:val="single" w:sz="4" w:space="0" w:color="000000"/>
                        </w:tcBorders>
                      </w:tcPr>
                      <w:p w:rsidR="002004FD" w:rsidRDefault="00641A17">
                        <w:pPr>
                          <w:pStyle w:val="TableParagraph"/>
                          <w:ind w:left="70"/>
                          <w:rPr>
                            <w:b/>
                          </w:rPr>
                        </w:pPr>
                        <w:r>
                          <w:rPr>
                            <w:b/>
                          </w:rPr>
                          <w:t>5(Çok Yüksek)</w:t>
                        </w:r>
                      </w:p>
                    </w:tc>
                    <w:tc>
                      <w:tcPr>
                        <w:tcW w:w="1922" w:type="dxa"/>
                        <w:tcBorders>
                          <w:left w:val="single" w:sz="4" w:space="0" w:color="000000"/>
                          <w:right w:val="single" w:sz="4" w:space="0" w:color="000000"/>
                        </w:tcBorders>
                        <w:shd w:val="clear" w:color="auto" w:fill="00AFEF"/>
                      </w:tcPr>
                      <w:p w:rsidR="002004FD" w:rsidRDefault="00641A17">
                        <w:pPr>
                          <w:pStyle w:val="TableParagraph"/>
                          <w:spacing w:line="252" w:lineRule="exact"/>
                          <w:ind w:left="70"/>
                          <w:rPr>
                            <w:b/>
                          </w:rPr>
                        </w:pPr>
                        <w:r>
                          <w:rPr>
                            <w:b/>
                          </w:rPr>
                          <w:t>Düşük 5</w:t>
                        </w:r>
                      </w:p>
                    </w:tc>
                    <w:tc>
                      <w:tcPr>
                        <w:tcW w:w="1560" w:type="dxa"/>
                        <w:tcBorders>
                          <w:left w:val="single" w:sz="4" w:space="0" w:color="000000"/>
                          <w:right w:val="single" w:sz="4" w:space="0" w:color="000000"/>
                        </w:tcBorders>
                        <w:shd w:val="clear" w:color="auto" w:fill="FFFF00"/>
                      </w:tcPr>
                      <w:p w:rsidR="002004FD" w:rsidRDefault="00641A17">
                        <w:pPr>
                          <w:pStyle w:val="TableParagraph"/>
                          <w:spacing w:line="252" w:lineRule="exact"/>
                          <w:ind w:left="71"/>
                          <w:rPr>
                            <w:b/>
                          </w:rPr>
                        </w:pPr>
                        <w:r>
                          <w:rPr>
                            <w:b/>
                          </w:rPr>
                          <w:t>Orta 10</w:t>
                        </w:r>
                      </w:p>
                    </w:tc>
                    <w:tc>
                      <w:tcPr>
                        <w:tcW w:w="1842" w:type="dxa"/>
                        <w:tcBorders>
                          <w:left w:val="single" w:sz="4" w:space="0" w:color="000000"/>
                          <w:right w:val="single" w:sz="4" w:space="0" w:color="000000"/>
                        </w:tcBorders>
                        <w:shd w:val="clear" w:color="auto" w:fill="BF0000"/>
                      </w:tcPr>
                      <w:p w:rsidR="002004FD" w:rsidRDefault="00641A17">
                        <w:pPr>
                          <w:pStyle w:val="TableParagraph"/>
                          <w:spacing w:line="252" w:lineRule="exact"/>
                          <w:ind w:left="70"/>
                          <w:rPr>
                            <w:b/>
                          </w:rPr>
                        </w:pPr>
                        <w:r>
                          <w:rPr>
                            <w:b/>
                          </w:rPr>
                          <w:t>Yüksek 15</w:t>
                        </w:r>
                      </w:p>
                    </w:tc>
                    <w:tc>
                      <w:tcPr>
                        <w:tcW w:w="1702" w:type="dxa"/>
                        <w:tcBorders>
                          <w:left w:val="single" w:sz="4" w:space="0" w:color="000000"/>
                          <w:right w:val="single" w:sz="4" w:space="0" w:color="000000"/>
                        </w:tcBorders>
                        <w:shd w:val="clear" w:color="auto" w:fill="BF0000"/>
                      </w:tcPr>
                      <w:p w:rsidR="002004FD" w:rsidRDefault="00641A17">
                        <w:pPr>
                          <w:pStyle w:val="TableParagraph"/>
                          <w:spacing w:line="252" w:lineRule="exact"/>
                          <w:ind w:left="70"/>
                          <w:rPr>
                            <w:b/>
                          </w:rPr>
                        </w:pPr>
                        <w:r>
                          <w:rPr>
                            <w:b/>
                          </w:rPr>
                          <w:t>Yüksek 20</w:t>
                        </w:r>
                      </w:p>
                    </w:tc>
                    <w:tc>
                      <w:tcPr>
                        <w:tcW w:w="1852" w:type="dxa"/>
                        <w:tcBorders>
                          <w:left w:val="single" w:sz="4" w:space="0" w:color="000000"/>
                          <w:right w:val="single" w:sz="4" w:space="0" w:color="000000"/>
                        </w:tcBorders>
                        <w:shd w:val="clear" w:color="auto" w:fill="FF0000"/>
                      </w:tcPr>
                      <w:p w:rsidR="002004FD" w:rsidRDefault="00641A17">
                        <w:pPr>
                          <w:pStyle w:val="TableParagraph"/>
                          <w:ind w:left="70" w:right="254"/>
                          <w:rPr>
                            <w:b/>
                          </w:rPr>
                        </w:pPr>
                        <w:r>
                          <w:rPr>
                            <w:b/>
                          </w:rPr>
                          <w:t>Tolere Edilemez 25</w:t>
                        </w:r>
                      </w:p>
                    </w:tc>
                  </w:tr>
                </w:tbl>
                <w:p w:rsidR="002004FD" w:rsidRDefault="002004FD">
                  <w:pPr>
                    <w:pStyle w:val="GvdeMetni"/>
                  </w:pPr>
                </w:p>
              </w:txbxContent>
            </v:textbox>
            <w10:wrap anchorx="page" anchory="page"/>
          </v:shape>
        </w:pict>
      </w:r>
    </w:p>
    <w:tbl>
      <w:tblPr>
        <w:tblStyle w:val="TableNormal"/>
        <w:tblW w:w="0" w:type="auto"/>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0"/>
        <w:gridCol w:w="6878"/>
        <w:gridCol w:w="1272"/>
      </w:tblGrid>
      <w:tr w:rsidR="002004FD">
        <w:trPr>
          <w:trHeight w:val="704"/>
        </w:trPr>
        <w:tc>
          <w:tcPr>
            <w:tcW w:w="2490" w:type="dxa"/>
            <w:tcBorders>
              <w:left w:val="single" w:sz="4" w:space="0" w:color="000000"/>
              <w:bottom w:val="single" w:sz="6" w:space="0" w:color="000000"/>
              <w:right w:val="single" w:sz="4" w:space="0" w:color="000000"/>
            </w:tcBorders>
          </w:tcPr>
          <w:p w:rsidR="002004FD" w:rsidRDefault="00641A17">
            <w:pPr>
              <w:pStyle w:val="TableParagraph"/>
              <w:spacing w:line="250" w:lineRule="exact"/>
              <w:ind w:left="178"/>
              <w:rPr>
                <w:b/>
              </w:rPr>
            </w:pPr>
            <w:bookmarkStart w:id="0" w:name="ŞİDDET"/>
            <w:bookmarkEnd w:id="0"/>
            <w:r>
              <w:rPr>
                <w:b/>
              </w:rPr>
              <w:t>CİDDİ (4)</w:t>
            </w:r>
          </w:p>
        </w:tc>
        <w:tc>
          <w:tcPr>
            <w:tcW w:w="6878" w:type="dxa"/>
            <w:tcBorders>
              <w:left w:val="single" w:sz="4" w:space="0" w:color="000000"/>
              <w:bottom w:val="single" w:sz="6" w:space="0" w:color="000000"/>
              <w:right w:val="single" w:sz="4" w:space="0" w:color="000000"/>
            </w:tcBorders>
          </w:tcPr>
          <w:p w:rsidR="002004FD" w:rsidRDefault="00641A17">
            <w:pPr>
              <w:pStyle w:val="TableParagraph"/>
              <w:ind w:left="109"/>
            </w:pPr>
            <w:r>
              <w:t>Ciddi yaralanma, uzun süreli tedavi, meslek hastalığı, uzuv kaybı.</w:t>
            </w:r>
          </w:p>
        </w:tc>
        <w:tc>
          <w:tcPr>
            <w:tcW w:w="1272" w:type="dxa"/>
            <w:vMerge w:val="restart"/>
            <w:tcBorders>
              <w:top w:val="single" w:sz="6" w:space="0" w:color="000000"/>
              <w:left w:val="single" w:sz="4" w:space="0" w:color="000000"/>
              <w:bottom w:val="nil"/>
              <w:right w:val="single" w:sz="4" w:space="0" w:color="000000"/>
            </w:tcBorders>
          </w:tcPr>
          <w:p w:rsidR="002004FD" w:rsidRDefault="002004FD">
            <w:pPr>
              <w:pStyle w:val="TableParagraph"/>
              <w:rPr>
                <w:rFonts w:ascii="Times New Roman"/>
                <w:sz w:val="20"/>
              </w:rPr>
            </w:pPr>
          </w:p>
        </w:tc>
      </w:tr>
      <w:tr w:rsidR="002004FD">
        <w:trPr>
          <w:trHeight w:val="470"/>
        </w:trPr>
        <w:tc>
          <w:tcPr>
            <w:tcW w:w="2490" w:type="dxa"/>
            <w:tcBorders>
              <w:top w:val="single" w:sz="6" w:space="0" w:color="000000"/>
              <w:left w:val="single" w:sz="4" w:space="0" w:color="000000"/>
              <w:bottom w:val="single" w:sz="6" w:space="0" w:color="000000"/>
              <w:right w:val="single" w:sz="4" w:space="0" w:color="000000"/>
            </w:tcBorders>
          </w:tcPr>
          <w:p w:rsidR="002004FD" w:rsidRDefault="00641A17">
            <w:pPr>
              <w:pStyle w:val="TableParagraph"/>
              <w:spacing w:line="252" w:lineRule="exact"/>
              <w:ind w:left="178"/>
              <w:rPr>
                <w:b/>
              </w:rPr>
            </w:pPr>
            <w:r>
              <w:rPr>
                <w:b/>
              </w:rPr>
              <w:t>ÇOK CİDDİ (5)</w:t>
            </w:r>
          </w:p>
        </w:tc>
        <w:tc>
          <w:tcPr>
            <w:tcW w:w="6878" w:type="dxa"/>
            <w:tcBorders>
              <w:top w:val="single" w:sz="6" w:space="0" w:color="000000"/>
              <w:left w:val="single" w:sz="4" w:space="0" w:color="000000"/>
              <w:bottom w:val="single" w:sz="6" w:space="0" w:color="000000"/>
              <w:right w:val="single" w:sz="4" w:space="0" w:color="000000"/>
            </w:tcBorders>
          </w:tcPr>
          <w:p w:rsidR="002004FD" w:rsidRDefault="00641A17">
            <w:pPr>
              <w:pStyle w:val="TableParagraph"/>
              <w:spacing w:line="252" w:lineRule="exact"/>
              <w:ind w:left="109"/>
            </w:pPr>
            <w:r>
              <w:t>Bir veya daha fazla kişinin ölümü</w:t>
            </w:r>
          </w:p>
        </w:tc>
        <w:tc>
          <w:tcPr>
            <w:tcW w:w="1272" w:type="dxa"/>
            <w:vMerge/>
            <w:tcBorders>
              <w:top w:val="nil"/>
              <w:left w:val="single" w:sz="4" w:space="0" w:color="000000"/>
              <w:bottom w:val="nil"/>
              <w:right w:val="single" w:sz="4" w:space="0" w:color="000000"/>
            </w:tcBorders>
          </w:tcPr>
          <w:p w:rsidR="002004FD" w:rsidRDefault="002004FD">
            <w:pPr>
              <w:rPr>
                <w:sz w:val="2"/>
                <w:szCs w:val="2"/>
              </w:rPr>
            </w:pPr>
          </w:p>
        </w:tc>
      </w:tr>
      <w:tr w:rsidR="002004FD">
        <w:trPr>
          <w:trHeight w:val="10199"/>
        </w:trPr>
        <w:tc>
          <w:tcPr>
            <w:tcW w:w="10640" w:type="dxa"/>
            <w:gridSpan w:val="3"/>
            <w:tcBorders>
              <w:top w:val="nil"/>
              <w:left w:val="single" w:sz="4" w:space="0" w:color="000000"/>
              <w:bottom w:val="single" w:sz="6" w:space="0" w:color="000000"/>
              <w:right w:val="single" w:sz="4" w:space="0" w:color="000000"/>
            </w:tcBorders>
          </w:tcPr>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spacing w:before="6"/>
              <w:rPr>
                <w:sz w:val="27"/>
              </w:rPr>
            </w:pPr>
          </w:p>
          <w:p w:rsidR="002004FD" w:rsidRDefault="00641A17">
            <w:pPr>
              <w:pStyle w:val="TableParagraph"/>
              <w:ind w:left="70"/>
              <w:jc w:val="both"/>
              <w:rPr>
                <w:b/>
              </w:rPr>
            </w:pPr>
            <w:r>
              <w:rPr>
                <w:b/>
              </w:rPr>
              <w:t>Bir Olayın Gerçekleştiği Takdirde Şiddeti</w:t>
            </w: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8"/>
              </w:rPr>
            </w:pPr>
          </w:p>
          <w:p w:rsidR="002004FD" w:rsidRDefault="00641A17">
            <w:pPr>
              <w:pStyle w:val="TableParagraph"/>
              <w:spacing w:before="1"/>
              <w:ind w:left="70" w:right="70"/>
              <w:jc w:val="both"/>
            </w:pPr>
            <w:r>
              <w:t>Yukarıdaki tablolardan elde edilen değerler matris metodolojisi temelli risk değerlendirme tablosunda elde edilen değerler tasnif edilerek, riskler için büyük değerden başlayarak alınacaktır.</w:t>
            </w:r>
          </w:p>
          <w:p w:rsidR="002004FD" w:rsidRDefault="00641A17">
            <w:pPr>
              <w:pStyle w:val="TableParagraph"/>
              <w:spacing w:before="119"/>
              <w:ind w:left="70"/>
              <w:jc w:val="both"/>
              <w:rPr>
                <w:b/>
              </w:rPr>
            </w:pPr>
            <w:r>
              <w:rPr>
                <w:b/>
              </w:rPr>
              <w:t>GEREKLİ İYİLEŞTİRME ÇALIŞMALARI</w:t>
            </w:r>
          </w:p>
          <w:p w:rsidR="002004FD" w:rsidRDefault="00641A17">
            <w:pPr>
              <w:pStyle w:val="TableParagraph"/>
              <w:spacing w:before="200"/>
              <w:ind w:left="70" w:right="77"/>
              <w:jc w:val="both"/>
            </w:pPr>
            <w:r>
              <w:t>İyileştirme çalışmaları hastaney</w:t>
            </w:r>
            <w:r>
              <w:t>e ait risk analiz raporlarında ve iş sağlığı ve güvenliği toplantı kararlarında belirtilmiştir.</w:t>
            </w:r>
          </w:p>
        </w:tc>
      </w:tr>
    </w:tbl>
    <w:p w:rsidR="002004FD" w:rsidRDefault="002004FD">
      <w:pPr>
        <w:jc w:val="both"/>
        <w:sectPr w:rsidR="002004FD">
          <w:pgSz w:w="11900" w:h="16840"/>
          <w:pgMar w:top="2080" w:right="360" w:bottom="280" w:left="300" w:header="516" w:footer="0" w:gutter="0"/>
          <w:cols w:space="708"/>
        </w:sectPr>
      </w:pPr>
    </w:p>
    <w:p w:rsidR="002004FD" w:rsidRDefault="002004FD">
      <w:pPr>
        <w:pStyle w:val="GvdeMetni"/>
        <w:spacing w:before="3" w:after="1"/>
      </w:pPr>
      <w:r>
        <w:lastRenderedPageBreak/>
        <w:pict>
          <v:shape id="_x0000_s1028" type="#_x0000_t202" style="position:absolute;margin-left:41.4pt;margin-top:191pt;width:520.15pt;height:270.9pt;z-index:15731200;mso-position-horizontal-relative:page;mso-position-vertical-relative:page"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96"/>
                    <w:gridCol w:w="7892"/>
                  </w:tblGrid>
                  <w:tr w:rsidR="002004FD">
                    <w:trPr>
                      <w:trHeight w:val="1263"/>
                    </w:trPr>
                    <w:tc>
                      <w:tcPr>
                        <w:tcW w:w="2496" w:type="dxa"/>
                        <w:tcBorders>
                          <w:left w:val="single" w:sz="4" w:space="0" w:color="000000"/>
                          <w:right w:val="single" w:sz="4" w:space="0" w:color="000000"/>
                        </w:tcBorders>
                        <w:shd w:val="clear" w:color="auto" w:fill="FF0000"/>
                      </w:tcPr>
                      <w:p w:rsidR="002004FD" w:rsidRDefault="00641A17">
                        <w:pPr>
                          <w:pStyle w:val="TableParagraph"/>
                          <w:tabs>
                            <w:tab w:val="left" w:pos="1275"/>
                          </w:tabs>
                          <w:ind w:left="109" w:right="97"/>
                          <w:rPr>
                            <w:b/>
                          </w:rPr>
                        </w:pPr>
                        <w:r>
                          <w:rPr>
                            <w:b/>
                            <w:spacing w:val="-6"/>
                          </w:rPr>
                          <w:t>Tolere</w:t>
                        </w:r>
                        <w:r>
                          <w:rPr>
                            <w:b/>
                            <w:spacing w:val="-6"/>
                          </w:rPr>
                          <w:tab/>
                        </w:r>
                        <w:r>
                          <w:rPr>
                            <w:b/>
                            <w:spacing w:val="-3"/>
                          </w:rPr>
                          <w:t xml:space="preserve">edilemez </w:t>
                        </w:r>
                        <w:r>
                          <w:rPr>
                            <w:b/>
                          </w:rPr>
                          <w:t>katlanılamaz Riskler(25)</w:t>
                        </w:r>
                      </w:p>
                    </w:tc>
                    <w:tc>
                      <w:tcPr>
                        <w:tcW w:w="7892" w:type="dxa"/>
                        <w:tcBorders>
                          <w:left w:val="single" w:sz="4" w:space="0" w:color="000000"/>
                          <w:right w:val="single" w:sz="4" w:space="0" w:color="000000"/>
                        </w:tcBorders>
                      </w:tcPr>
                      <w:p w:rsidR="002004FD" w:rsidRDefault="00641A17">
                        <w:pPr>
                          <w:pStyle w:val="TableParagraph"/>
                          <w:ind w:left="109" w:right="104"/>
                          <w:jc w:val="both"/>
                        </w:pPr>
                        <w:r>
                          <w:t>Belirlenen risk kabul edilebilir bir seviyeye düşürülünceye kadar iş başlatılmamalı eğer devam eden bir faaliyet varsa derhal durdurulmalıdır. Alınan önlemlere rağmen riski düşürmek mümkün olmuyorsa, faaliyet engellenmelidir.</w:t>
                        </w:r>
                      </w:p>
                    </w:tc>
                  </w:tr>
                  <w:tr w:rsidR="002004FD">
                    <w:trPr>
                      <w:trHeight w:val="1218"/>
                    </w:trPr>
                    <w:tc>
                      <w:tcPr>
                        <w:tcW w:w="2496" w:type="dxa"/>
                        <w:tcBorders>
                          <w:left w:val="single" w:sz="4" w:space="0" w:color="000000"/>
                          <w:right w:val="single" w:sz="4" w:space="0" w:color="000000"/>
                        </w:tcBorders>
                        <w:shd w:val="clear" w:color="auto" w:fill="BF0000"/>
                      </w:tcPr>
                      <w:p w:rsidR="002004FD" w:rsidRDefault="00641A17">
                        <w:pPr>
                          <w:pStyle w:val="TableParagraph"/>
                          <w:tabs>
                            <w:tab w:val="left" w:pos="1533"/>
                          </w:tabs>
                          <w:ind w:left="109" w:right="96"/>
                          <w:rPr>
                            <w:b/>
                          </w:rPr>
                        </w:pPr>
                        <w:r>
                          <w:rPr>
                            <w:b/>
                            <w:color w:val="FFFFFF"/>
                          </w:rPr>
                          <w:t>Önemli</w:t>
                        </w:r>
                        <w:r>
                          <w:rPr>
                            <w:b/>
                            <w:color w:val="FFFFFF"/>
                          </w:rPr>
                          <w:tab/>
                        </w:r>
                        <w:r>
                          <w:rPr>
                            <w:b/>
                            <w:color w:val="FFFFFF"/>
                            <w:spacing w:val="-4"/>
                          </w:rPr>
                          <w:t xml:space="preserve">Riskler </w:t>
                        </w:r>
                        <w:r>
                          <w:rPr>
                            <w:b/>
                            <w:color w:val="FFFFFF"/>
                          </w:rPr>
                          <w:t>(15.16.20)</w:t>
                        </w:r>
                      </w:p>
                    </w:tc>
                    <w:tc>
                      <w:tcPr>
                        <w:tcW w:w="7892" w:type="dxa"/>
                        <w:tcBorders>
                          <w:left w:val="single" w:sz="4" w:space="0" w:color="000000"/>
                          <w:right w:val="single" w:sz="4" w:space="0" w:color="000000"/>
                        </w:tcBorders>
                      </w:tcPr>
                      <w:p w:rsidR="002004FD" w:rsidRDefault="00641A17">
                        <w:pPr>
                          <w:pStyle w:val="TableParagraph"/>
                          <w:ind w:left="109" w:right="106"/>
                          <w:jc w:val="both"/>
                        </w:pPr>
                        <w:r>
                          <w:t>Belirlenen risk azaltılıncaya kadar iş başlatılmamalı eğer devam eden bir faaliyet varsa derhal durdurulmalıdır. Risk işin devam etmesi ile ilgiliyse acil önlem alınmalı ve bu önlemler sonucunda faaliyetin devamına karar verilmelidir.</w:t>
                        </w:r>
                      </w:p>
                    </w:tc>
                  </w:tr>
                  <w:tr w:rsidR="002004FD">
                    <w:trPr>
                      <w:trHeight w:val="722"/>
                    </w:trPr>
                    <w:tc>
                      <w:tcPr>
                        <w:tcW w:w="2496" w:type="dxa"/>
                        <w:tcBorders>
                          <w:left w:val="single" w:sz="4" w:space="0" w:color="000000"/>
                          <w:right w:val="single" w:sz="4" w:space="0" w:color="000000"/>
                        </w:tcBorders>
                        <w:shd w:val="clear" w:color="auto" w:fill="FFFF00"/>
                      </w:tcPr>
                      <w:p w:rsidR="002004FD" w:rsidRDefault="00641A17">
                        <w:pPr>
                          <w:pStyle w:val="TableParagraph"/>
                          <w:tabs>
                            <w:tab w:val="left" w:pos="1100"/>
                          </w:tabs>
                          <w:ind w:left="109" w:right="96"/>
                          <w:rPr>
                            <w:b/>
                          </w:rPr>
                        </w:pPr>
                        <w:r>
                          <w:rPr>
                            <w:b/>
                          </w:rPr>
                          <w:t>Orta</w:t>
                        </w:r>
                        <w:r>
                          <w:rPr>
                            <w:b/>
                          </w:rPr>
                          <w:tab/>
                        </w:r>
                        <w:r>
                          <w:rPr>
                            <w:b/>
                            <w:spacing w:val="-3"/>
                          </w:rPr>
                          <w:t xml:space="preserve">Düzeydeki </w:t>
                        </w:r>
                        <w:r>
                          <w:rPr>
                            <w:b/>
                          </w:rPr>
                          <w:t>Riskler(8.9.10.12)</w:t>
                        </w:r>
                      </w:p>
                    </w:tc>
                    <w:tc>
                      <w:tcPr>
                        <w:tcW w:w="7892" w:type="dxa"/>
                        <w:tcBorders>
                          <w:left w:val="single" w:sz="4" w:space="0" w:color="000000"/>
                          <w:right w:val="single" w:sz="4" w:space="0" w:color="000000"/>
                        </w:tcBorders>
                      </w:tcPr>
                      <w:p w:rsidR="002004FD" w:rsidRDefault="00641A17">
                        <w:pPr>
                          <w:pStyle w:val="TableParagraph"/>
                          <w:ind w:left="109"/>
                        </w:pPr>
                        <w:r>
                          <w:t>Belirlenen riskleri düşürmek için faaliyetler başlatılmalıdır. Risk azaltma önlemleri zaman alabilir.</w:t>
                        </w:r>
                      </w:p>
                    </w:tc>
                  </w:tr>
                  <w:tr w:rsidR="002004FD">
                    <w:trPr>
                      <w:trHeight w:val="1163"/>
                    </w:trPr>
                    <w:tc>
                      <w:tcPr>
                        <w:tcW w:w="2496" w:type="dxa"/>
                        <w:tcBorders>
                          <w:left w:val="single" w:sz="4" w:space="0" w:color="000000"/>
                          <w:right w:val="single" w:sz="4" w:space="0" w:color="000000"/>
                        </w:tcBorders>
                        <w:shd w:val="clear" w:color="auto" w:fill="00AFEF"/>
                      </w:tcPr>
                      <w:p w:rsidR="002004FD" w:rsidRDefault="00641A17">
                        <w:pPr>
                          <w:pStyle w:val="TableParagraph"/>
                          <w:ind w:left="109" w:right="97"/>
                          <w:rPr>
                            <w:b/>
                          </w:rPr>
                        </w:pPr>
                        <w:r>
                          <w:rPr>
                            <w:b/>
                          </w:rPr>
                          <w:t>Katlanılabilir Riskler</w:t>
                        </w:r>
                      </w:p>
                      <w:p w:rsidR="002004FD" w:rsidRDefault="00641A17">
                        <w:pPr>
                          <w:pStyle w:val="TableParagraph"/>
                          <w:spacing w:before="196"/>
                          <w:ind w:left="109"/>
                          <w:rPr>
                            <w:b/>
                          </w:rPr>
                        </w:pPr>
                        <w:r>
                          <w:rPr>
                            <w:b/>
                          </w:rPr>
                          <w:t>(2.3.4.5.6)</w:t>
                        </w:r>
                      </w:p>
                    </w:tc>
                    <w:tc>
                      <w:tcPr>
                        <w:tcW w:w="7892" w:type="dxa"/>
                        <w:tcBorders>
                          <w:left w:val="single" w:sz="4" w:space="0" w:color="000000"/>
                          <w:right w:val="single" w:sz="4" w:space="0" w:color="000000"/>
                        </w:tcBorders>
                      </w:tcPr>
                      <w:p w:rsidR="002004FD" w:rsidRDefault="00641A17">
                        <w:pPr>
                          <w:pStyle w:val="TableParagraph"/>
                          <w:ind w:left="109" w:right="108"/>
                          <w:jc w:val="both"/>
                        </w:pPr>
                        <w:r>
                          <w:t>Belirlenen riskleri ortadan kaldırmak için ilave kontrol proseslerine ihtiyaç olmayabilir. Ancak me</w:t>
                        </w:r>
                        <w:r>
                          <w:t>vcut kontroller sürdürülmeli ve bu kontrollerin sürdürüldüğü denetlenmelidir.</w:t>
                        </w:r>
                      </w:p>
                    </w:tc>
                  </w:tr>
                  <w:tr w:rsidR="002004FD">
                    <w:trPr>
                      <w:trHeight w:val="963"/>
                    </w:trPr>
                    <w:tc>
                      <w:tcPr>
                        <w:tcW w:w="2496" w:type="dxa"/>
                        <w:tcBorders>
                          <w:left w:val="single" w:sz="4" w:space="0" w:color="000000"/>
                          <w:right w:val="single" w:sz="4" w:space="0" w:color="000000"/>
                        </w:tcBorders>
                        <w:shd w:val="clear" w:color="auto" w:fill="91CF4F"/>
                      </w:tcPr>
                      <w:p w:rsidR="002004FD" w:rsidRDefault="00641A17">
                        <w:pPr>
                          <w:pStyle w:val="TableParagraph"/>
                          <w:tabs>
                            <w:tab w:val="left" w:pos="1533"/>
                          </w:tabs>
                          <w:ind w:left="109" w:right="96"/>
                          <w:rPr>
                            <w:b/>
                          </w:rPr>
                        </w:pPr>
                        <w:r>
                          <w:rPr>
                            <w:b/>
                          </w:rPr>
                          <w:t>Önemsiz</w:t>
                        </w:r>
                        <w:r>
                          <w:rPr>
                            <w:b/>
                          </w:rPr>
                          <w:tab/>
                        </w:r>
                        <w:r>
                          <w:rPr>
                            <w:b/>
                            <w:spacing w:val="-4"/>
                          </w:rPr>
                          <w:t xml:space="preserve">Riskler </w:t>
                        </w:r>
                        <w:r>
                          <w:rPr>
                            <w:b/>
                          </w:rPr>
                          <w:t>(1)</w:t>
                        </w:r>
                      </w:p>
                    </w:tc>
                    <w:tc>
                      <w:tcPr>
                        <w:tcW w:w="7892" w:type="dxa"/>
                        <w:tcBorders>
                          <w:left w:val="single" w:sz="4" w:space="0" w:color="000000"/>
                          <w:right w:val="single" w:sz="4" w:space="0" w:color="000000"/>
                        </w:tcBorders>
                      </w:tcPr>
                      <w:p w:rsidR="002004FD" w:rsidRDefault="00641A17">
                        <w:pPr>
                          <w:pStyle w:val="TableParagraph"/>
                          <w:ind w:left="109" w:right="104"/>
                          <w:jc w:val="both"/>
                        </w:pPr>
                        <w:r>
                          <w:t>Belirlenen riskleri ortadan kaldırmak için kontrol prosesleri planlamaya ve gerçekleştirilecek faaliyetlerin kayıtlarını saklamaya gerek olmayabilir.</w:t>
                        </w:r>
                      </w:p>
                    </w:tc>
                  </w:tr>
                </w:tbl>
                <w:p w:rsidR="002004FD" w:rsidRDefault="002004FD">
                  <w:pPr>
                    <w:pStyle w:val="GvdeMetni"/>
                  </w:pPr>
                </w:p>
              </w:txbxContent>
            </v:textbox>
            <w10:wrap anchorx="page" anchory="page"/>
          </v:shape>
        </w:pict>
      </w:r>
    </w:p>
    <w:tbl>
      <w:tblPr>
        <w:tblStyle w:val="TableNormal"/>
        <w:tblW w:w="0" w:type="auto"/>
        <w:tblInd w:w="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90"/>
        <w:gridCol w:w="3848"/>
        <w:gridCol w:w="202"/>
      </w:tblGrid>
      <w:tr w:rsidR="002004FD">
        <w:trPr>
          <w:trHeight w:val="7328"/>
        </w:trPr>
        <w:tc>
          <w:tcPr>
            <w:tcW w:w="10640" w:type="dxa"/>
            <w:gridSpan w:val="3"/>
            <w:tcBorders>
              <w:left w:val="single" w:sz="4" w:space="0" w:color="000000"/>
              <w:bottom w:val="nil"/>
              <w:right w:val="single" w:sz="4" w:space="0" w:color="000000"/>
            </w:tcBorders>
          </w:tcPr>
          <w:p w:rsidR="002004FD" w:rsidRDefault="002004FD">
            <w:pPr>
              <w:pStyle w:val="TableParagraph"/>
              <w:spacing w:before="3"/>
              <w:rPr>
                <w:sz w:val="20"/>
              </w:rPr>
            </w:pPr>
          </w:p>
          <w:p w:rsidR="002004FD" w:rsidRDefault="00641A17">
            <w:pPr>
              <w:pStyle w:val="TableParagraph"/>
              <w:ind w:left="70"/>
              <w:rPr>
                <w:b/>
              </w:rPr>
            </w:pPr>
            <w:r>
              <w:rPr>
                <w:b/>
              </w:rPr>
              <w:t>Dayanak</w:t>
            </w:r>
          </w:p>
          <w:p w:rsidR="002004FD" w:rsidRDefault="00641A17">
            <w:pPr>
              <w:pStyle w:val="TableParagraph"/>
              <w:ind w:left="355"/>
            </w:pPr>
            <w:r>
              <w:t>6331 Sayılı “İş Sağlığı ve Güvenliği Kanunu” ve “İş Sağlığı ve Güvenliği Risk Değerlendirmesi Yönetmeliği” dayanılarak hazırlanmıştır.</w:t>
            </w:r>
          </w:p>
          <w:p w:rsidR="002004FD" w:rsidRDefault="00641A17">
            <w:pPr>
              <w:pStyle w:val="TableParagraph"/>
              <w:ind w:left="355"/>
              <w:rPr>
                <w:b/>
              </w:rPr>
            </w:pPr>
            <w:r>
              <w:rPr>
                <w:b/>
              </w:rPr>
              <w:t>Sonucun Kabul Edilebilirlik Değerleri</w:t>
            </w: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2004FD">
            <w:pPr>
              <w:pStyle w:val="TableParagraph"/>
              <w:rPr>
                <w:sz w:val="26"/>
              </w:rPr>
            </w:pPr>
          </w:p>
          <w:p w:rsidR="002004FD" w:rsidRDefault="00641A17">
            <w:pPr>
              <w:pStyle w:val="TableParagraph"/>
              <w:spacing w:before="168"/>
              <w:ind w:left="70"/>
            </w:pPr>
            <w:r>
              <w:t>ÇALIŞANLARIN EĞİTİMİ</w:t>
            </w:r>
          </w:p>
        </w:tc>
      </w:tr>
      <w:tr w:rsidR="002004FD">
        <w:trPr>
          <w:trHeight w:val="536"/>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7"/>
              <w:ind w:left="178"/>
            </w:pPr>
            <w:r>
              <w:t>Genel İş Sağlığı ve Güvenliği Eğitimleri</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7"/>
              <w:ind w:left="98"/>
            </w:pPr>
            <w:r>
              <w:t>Yıllık Çalışma Planı Kapsamında</w:t>
            </w:r>
          </w:p>
        </w:tc>
        <w:tc>
          <w:tcPr>
            <w:tcW w:w="202" w:type="dxa"/>
            <w:vMerge w:val="restart"/>
            <w:tcBorders>
              <w:top w:val="nil"/>
              <w:left w:val="single" w:sz="12" w:space="0" w:color="7A9FCC"/>
              <w:right w:val="single" w:sz="4" w:space="0" w:color="000000"/>
            </w:tcBorders>
          </w:tcPr>
          <w:p w:rsidR="002004FD" w:rsidRDefault="002004FD">
            <w:pPr>
              <w:pStyle w:val="TableParagraph"/>
              <w:rPr>
                <w:rFonts w:ascii="Times New Roman"/>
                <w:sz w:val="20"/>
              </w:rPr>
            </w:pPr>
          </w:p>
        </w:tc>
      </w:tr>
      <w:tr w:rsidR="002004FD">
        <w:trPr>
          <w:trHeight w:val="538"/>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9"/>
              <w:ind w:left="178"/>
            </w:pPr>
            <w:r>
              <w:t>Ehliyet, Sertifika veya Özel Eğitimler</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9"/>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5"/>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7"/>
              <w:ind w:left="178"/>
            </w:pPr>
            <w:r>
              <w:t>İşe Giriş Muayeneleri</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7"/>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8"/>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9"/>
              <w:ind w:left="178"/>
            </w:pPr>
            <w:r>
              <w:t>Periyodik Muayeneler</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9"/>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5"/>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tabs>
                <w:tab w:val="left" w:pos="5746"/>
              </w:tabs>
              <w:spacing w:before="9" w:line="250" w:lineRule="atLeast"/>
              <w:ind w:left="178" w:right="94"/>
            </w:pPr>
            <w:r>
              <w:t>Ortam   Ölçümleri   (Aydınlatma,</w:t>
            </w:r>
            <w:r>
              <w:rPr>
                <w:spacing w:val="41"/>
              </w:rPr>
              <w:t xml:space="preserve"> </w:t>
            </w:r>
            <w:r>
              <w:rPr>
                <w:spacing w:val="-10"/>
              </w:rPr>
              <w:t xml:space="preserve">Toz, </w:t>
            </w:r>
            <w:r>
              <w:rPr>
                <w:spacing w:val="47"/>
              </w:rPr>
              <w:t xml:space="preserve"> </w:t>
            </w:r>
            <w:r>
              <w:t>Gürültü,</w:t>
            </w:r>
            <w:r>
              <w:tab/>
            </w:r>
            <w:r>
              <w:rPr>
                <w:spacing w:val="-11"/>
              </w:rPr>
              <w:t xml:space="preserve">Termal </w:t>
            </w:r>
            <w:r>
              <w:rPr>
                <w:spacing w:val="-3"/>
              </w:rPr>
              <w:t>Konfor)</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7"/>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8"/>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9"/>
              <w:ind w:left="178"/>
            </w:pPr>
            <w:r>
              <w:t>Yangın Eğitimi ve Tatbikatlar</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9"/>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6"/>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7"/>
              <w:ind w:left="178"/>
            </w:pPr>
            <w:r>
              <w:t>Acil Durum Eylem Planları</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7"/>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7"/>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9"/>
              <w:ind w:left="178"/>
            </w:pPr>
            <w:r>
              <w:t>İş Kazası ve Meslek Hastalıkları Raporları</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9"/>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6"/>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7"/>
              <w:ind w:left="178"/>
            </w:pPr>
            <w:r>
              <w:t>Elektrik, Paratoner ve Ekipmanların kontrolleri</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7"/>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8"/>
        </w:trPr>
        <w:tc>
          <w:tcPr>
            <w:tcW w:w="6590" w:type="dxa"/>
            <w:tcBorders>
              <w:top w:val="single" w:sz="12" w:space="0" w:color="7A9FCC"/>
              <w:left w:val="single" w:sz="4" w:space="0" w:color="7A9FCC"/>
              <w:bottom w:val="single" w:sz="12" w:space="0" w:color="7A9FCC"/>
              <w:right w:val="single" w:sz="12" w:space="0" w:color="7A9FCC"/>
            </w:tcBorders>
            <w:shd w:val="clear" w:color="auto" w:fill="D2DEED"/>
          </w:tcPr>
          <w:p w:rsidR="002004FD" w:rsidRDefault="00641A17">
            <w:pPr>
              <w:pStyle w:val="TableParagraph"/>
              <w:spacing w:before="139"/>
              <w:ind w:left="178"/>
            </w:pPr>
            <w:r>
              <w:t>Hijyen, Ergonomi, İş Sağlığı Çalışmaları</w:t>
            </w:r>
          </w:p>
        </w:tc>
        <w:tc>
          <w:tcPr>
            <w:tcW w:w="3848" w:type="dxa"/>
            <w:tcBorders>
              <w:top w:val="single" w:sz="12" w:space="0" w:color="7A9FCC"/>
              <w:left w:val="single" w:sz="12" w:space="0" w:color="7A9FCC"/>
              <w:bottom w:val="single" w:sz="12" w:space="0" w:color="7A9FCC"/>
              <w:right w:val="single" w:sz="12" w:space="0" w:color="7A9FCC"/>
            </w:tcBorders>
            <w:shd w:val="clear" w:color="auto" w:fill="D2DEED"/>
          </w:tcPr>
          <w:p w:rsidR="002004FD" w:rsidRDefault="00641A17">
            <w:pPr>
              <w:pStyle w:val="TableParagraph"/>
              <w:spacing w:before="139"/>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r w:rsidR="002004FD">
        <w:trPr>
          <w:trHeight w:val="533"/>
        </w:trPr>
        <w:tc>
          <w:tcPr>
            <w:tcW w:w="6590" w:type="dxa"/>
            <w:tcBorders>
              <w:top w:val="single" w:sz="12" w:space="0" w:color="7A9FCC"/>
              <w:left w:val="single" w:sz="4" w:space="0" w:color="7A9FCC"/>
              <w:bottom w:val="single" w:sz="18" w:space="0" w:color="7A9FCC"/>
              <w:right w:val="single" w:sz="12" w:space="0" w:color="7A9FCC"/>
            </w:tcBorders>
            <w:shd w:val="clear" w:color="auto" w:fill="D2DEED"/>
          </w:tcPr>
          <w:p w:rsidR="002004FD" w:rsidRDefault="00641A17">
            <w:pPr>
              <w:pStyle w:val="TableParagraph"/>
              <w:spacing w:before="9" w:line="250" w:lineRule="atLeast"/>
              <w:ind w:left="178"/>
            </w:pPr>
            <w:r>
              <w:t>Klima, Kalorifer, vb. ekipmanların kontrol ve periyodik muayeneleri</w:t>
            </w:r>
          </w:p>
        </w:tc>
        <w:tc>
          <w:tcPr>
            <w:tcW w:w="3848" w:type="dxa"/>
            <w:tcBorders>
              <w:top w:val="single" w:sz="12" w:space="0" w:color="7A9FCC"/>
              <w:left w:val="single" w:sz="12" w:space="0" w:color="7A9FCC"/>
              <w:bottom w:val="single" w:sz="18" w:space="0" w:color="7A9FCC"/>
              <w:right w:val="single" w:sz="12" w:space="0" w:color="7A9FCC"/>
            </w:tcBorders>
            <w:shd w:val="clear" w:color="auto" w:fill="D2DEED"/>
          </w:tcPr>
          <w:p w:rsidR="002004FD" w:rsidRDefault="00641A17">
            <w:pPr>
              <w:pStyle w:val="TableParagraph"/>
              <w:spacing w:before="137"/>
              <w:ind w:left="98"/>
            </w:pPr>
            <w:r>
              <w:t>Yıllık Çalışma Planı Kapsamında</w:t>
            </w:r>
          </w:p>
        </w:tc>
        <w:tc>
          <w:tcPr>
            <w:tcW w:w="202" w:type="dxa"/>
            <w:vMerge/>
            <w:tcBorders>
              <w:top w:val="nil"/>
              <w:left w:val="single" w:sz="12" w:space="0" w:color="7A9FCC"/>
              <w:right w:val="single" w:sz="4" w:space="0" w:color="000000"/>
            </w:tcBorders>
          </w:tcPr>
          <w:p w:rsidR="002004FD" w:rsidRDefault="002004FD">
            <w:pPr>
              <w:rPr>
                <w:sz w:val="2"/>
                <w:szCs w:val="2"/>
              </w:rPr>
            </w:pPr>
          </w:p>
        </w:tc>
      </w:tr>
    </w:tbl>
    <w:p w:rsidR="002004FD" w:rsidRDefault="002004FD">
      <w:pPr>
        <w:rPr>
          <w:sz w:val="2"/>
          <w:szCs w:val="2"/>
        </w:rPr>
        <w:sectPr w:rsidR="002004FD">
          <w:pgSz w:w="11900" w:h="16840"/>
          <w:pgMar w:top="2080" w:right="360" w:bottom="280" w:left="300" w:header="516" w:footer="0" w:gutter="0"/>
          <w:cols w:space="708"/>
        </w:sectPr>
      </w:pPr>
    </w:p>
    <w:p w:rsidR="002004FD" w:rsidRDefault="002004FD">
      <w:pPr>
        <w:pStyle w:val="GvdeMetni"/>
        <w:spacing w:before="6"/>
        <w:rPr>
          <w:sz w:val="14"/>
        </w:rPr>
      </w:pPr>
      <w:r w:rsidRPr="002004FD">
        <w:lastRenderedPageBreak/>
        <w:pict>
          <v:shape id="_x0000_s1027" style="position:absolute;margin-left:35.1pt;margin-top:117.3pt;width:532.5pt;height:681.1pt;z-index:-16134656;mso-position-horizontal-relative:page;mso-position-vertical-relative:page" coordorigin="702,2346" coordsize="10650,13622" path="m11352,2346r-10,l11342,2358r,13598l712,15956r,-13598l11342,2358r,-12l702,2346r,13622l11352,15968r,-13622xe" fillcolor="black" stroked="f">
            <v:path arrowok="t"/>
            <w10:wrap anchorx="page" anchory="page"/>
          </v:shape>
        </w:pict>
      </w:r>
    </w:p>
    <w:p w:rsidR="002004FD" w:rsidRDefault="00641A17">
      <w:pPr>
        <w:pStyle w:val="Heading1"/>
        <w:spacing w:before="101"/>
        <w:ind w:left="762" w:firstLine="0"/>
      </w:pPr>
      <w:r>
        <w:t>Risk Değerlendirme Aşamaları</w:t>
      </w:r>
    </w:p>
    <w:p w:rsidR="002004FD" w:rsidRDefault="00641A17">
      <w:pPr>
        <w:pStyle w:val="GvdeMetni"/>
        <w:ind w:left="762" w:right="2335"/>
      </w:pPr>
      <w:r>
        <w:t xml:space="preserve">Bu çalışmada Risk Değerlendirme </w:t>
      </w:r>
      <w:r>
        <w:rPr>
          <w:spacing w:val="-5"/>
        </w:rPr>
        <w:t xml:space="preserve">Yöntemi </w:t>
      </w:r>
      <w:r>
        <w:t xml:space="preserve">L Matris Metodu </w:t>
      </w:r>
      <w:r>
        <w:rPr>
          <w:spacing w:val="-3"/>
        </w:rPr>
        <w:t xml:space="preserve">kullanılacaktır. </w:t>
      </w:r>
      <w:r>
        <w:t>( Risk Değeri=Olasılık x Şiddet)</w:t>
      </w:r>
    </w:p>
    <w:p w:rsidR="002004FD" w:rsidRDefault="00641A17">
      <w:pPr>
        <w:pStyle w:val="Heading1"/>
        <w:ind w:left="762" w:firstLine="0"/>
      </w:pPr>
      <w:r>
        <w:t>6.9.Risk Değerlendirmesi Süreçleri</w:t>
      </w:r>
    </w:p>
    <w:p w:rsidR="002004FD" w:rsidRDefault="00641A17">
      <w:pPr>
        <w:pStyle w:val="GvdeMetni"/>
        <w:ind w:left="762"/>
      </w:pPr>
      <w:r>
        <w:t>Risk değerlendirmesi, aşağıdaki sıralamada yer alan aşamaların yerine getirilmesi yoluyla gerçekleştirilir:</w:t>
      </w:r>
    </w:p>
    <w:p w:rsidR="002004FD" w:rsidRDefault="00641A17">
      <w:pPr>
        <w:pStyle w:val="Heading1"/>
        <w:numPr>
          <w:ilvl w:val="0"/>
          <w:numId w:val="2"/>
        </w:numPr>
        <w:tabs>
          <w:tab w:val="left" w:pos="838"/>
        </w:tabs>
        <w:jc w:val="left"/>
      </w:pPr>
      <w:r>
        <w:t>Planlama</w:t>
      </w:r>
    </w:p>
    <w:p w:rsidR="002004FD" w:rsidRDefault="00641A17">
      <w:pPr>
        <w:pStyle w:val="GvdeMetni"/>
        <w:ind w:left="478"/>
      </w:pPr>
      <w:r>
        <w:t>Risk değerlendirmesi çalışmaları, mevcut mevzuat ve işyeri koşulları çerçevesinde planlanır.</w:t>
      </w:r>
    </w:p>
    <w:p w:rsidR="002004FD" w:rsidRDefault="00641A17">
      <w:pPr>
        <w:pStyle w:val="Heading1"/>
        <w:numPr>
          <w:ilvl w:val="0"/>
          <w:numId w:val="2"/>
        </w:numPr>
        <w:tabs>
          <w:tab w:val="left" w:pos="838"/>
        </w:tabs>
        <w:jc w:val="left"/>
      </w:pPr>
      <w:r>
        <w:t xml:space="preserve">İşyerinde </w:t>
      </w:r>
      <w:r>
        <w:rPr>
          <w:spacing w:val="-3"/>
        </w:rPr>
        <w:t xml:space="preserve">Yürütülen </w:t>
      </w:r>
      <w:r>
        <w:t>Çalışmaların Sınıflandırılması</w:t>
      </w:r>
    </w:p>
    <w:p w:rsidR="002004FD" w:rsidRDefault="00641A17">
      <w:pPr>
        <w:pStyle w:val="GvdeMetni"/>
        <w:ind w:left="478" w:right="273"/>
        <w:jc w:val="both"/>
      </w:pPr>
      <w:r>
        <w:t xml:space="preserve">İşyerinde yürütülmekte olan veya yürütülecek olan faaliyetler özelliklerine göre sınıflandırmaya tabi </w:t>
      </w:r>
      <w:r>
        <w:rPr>
          <w:spacing w:val="-4"/>
        </w:rPr>
        <w:t xml:space="preserve">tutulur. </w:t>
      </w:r>
      <w:r>
        <w:t>Sınıflandırmada, sürekli olmamakla birlikte periyodik olarak veya değişen aralıklarla yürütülen bakım ve</w:t>
      </w:r>
      <w:r>
        <w:t xml:space="preserve"> onarım gibi faaliyetler de dikkate </w:t>
      </w:r>
      <w:r>
        <w:rPr>
          <w:spacing w:val="-4"/>
        </w:rPr>
        <w:t xml:space="preserve">alınır. </w:t>
      </w:r>
      <w:r>
        <w:t>Sınıflandırmada, işyerinin içinde ve dışında yürütülen işler, üretim veya hizmet sürecinin aşamaları, planlanmış veya ani faaliyetler, çalışanların görev tanımları gibi unsurlardan da</w:t>
      </w:r>
      <w:r>
        <w:rPr>
          <w:spacing w:val="-26"/>
        </w:rPr>
        <w:t xml:space="preserve"> </w:t>
      </w:r>
      <w:r>
        <w:t>yararlanılabilir.</w:t>
      </w:r>
    </w:p>
    <w:p w:rsidR="002004FD" w:rsidRDefault="00641A17">
      <w:pPr>
        <w:pStyle w:val="Heading1"/>
        <w:numPr>
          <w:ilvl w:val="0"/>
          <w:numId w:val="2"/>
        </w:numPr>
        <w:tabs>
          <w:tab w:val="left" w:pos="838"/>
        </w:tabs>
        <w:spacing w:line="255" w:lineRule="exact"/>
        <w:jc w:val="left"/>
      </w:pPr>
      <w:r>
        <w:t xml:space="preserve">Bilgi ve </w:t>
      </w:r>
      <w:r>
        <w:rPr>
          <w:spacing w:val="-4"/>
        </w:rPr>
        <w:t>V</w:t>
      </w:r>
      <w:r>
        <w:rPr>
          <w:spacing w:val="-4"/>
        </w:rPr>
        <w:t xml:space="preserve">eri </w:t>
      </w:r>
      <w:r>
        <w:rPr>
          <w:spacing w:val="-5"/>
        </w:rPr>
        <w:t>Toplama</w:t>
      </w:r>
    </w:p>
    <w:p w:rsidR="002004FD" w:rsidRDefault="00641A17">
      <w:pPr>
        <w:pStyle w:val="ListeParagraf"/>
        <w:numPr>
          <w:ilvl w:val="0"/>
          <w:numId w:val="1"/>
        </w:numPr>
        <w:tabs>
          <w:tab w:val="left" w:pos="837"/>
          <w:tab w:val="left" w:pos="838"/>
        </w:tabs>
        <w:spacing w:line="257" w:lineRule="exact"/>
      </w:pPr>
      <w:r>
        <w:t>Bilgi ve veri</w:t>
      </w:r>
      <w:r>
        <w:rPr>
          <w:spacing w:val="-14"/>
        </w:rPr>
        <w:t xml:space="preserve"> </w:t>
      </w:r>
      <w:r>
        <w:t>toplamada,</w:t>
      </w:r>
    </w:p>
    <w:p w:rsidR="002004FD" w:rsidRDefault="00641A17">
      <w:pPr>
        <w:pStyle w:val="ListeParagraf"/>
        <w:numPr>
          <w:ilvl w:val="0"/>
          <w:numId w:val="1"/>
        </w:numPr>
        <w:tabs>
          <w:tab w:val="left" w:pos="837"/>
          <w:tab w:val="left" w:pos="838"/>
        </w:tabs>
        <w:spacing w:line="257" w:lineRule="exact"/>
      </w:pPr>
      <w:r>
        <w:t>İşyerinde yürütülen</w:t>
      </w:r>
      <w:r>
        <w:rPr>
          <w:spacing w:val="-1"/>
        </w:rPr>
        <w:t xml:space="preserve"> </w:t>
      </w:r>
      <w:r>
        <w:t>işler,</w:t>
      </w:r>
    </w:p>
    <w:p w:rsidR="002004FD" w:rsidRDefault="00641A17">
      <w:pPr>
        <w:pStyle w:val="ListeParagraf"/>
        <w:numPr>
          <w:ilvl w:val="0"/>
          <w:numId w:val="1"/>
        </w:numPr>
        <w:tabs>
          <w:tab w:val="left" w:pos="837"/>
          <w:tab w:val="left" w:pos="838"/>
        </w:tabs>
        <w:spacing w:line="257" w:lineRule="exact"/>
      </w:pPr>
      <w:r>
        <w:t>Bu işlerin süresi ve</w:t>
      </w:r>
      <w:r>
        <w:rPr>
          <w:spacing w:val="-1"/>
        </w:rPr>
        <w:t xml:space="preserve"> </w:t>
      </w:r>
      <w:r>
        <w:t>sıklığı,</w:t>
      </w:r>
    </w:p>
    <w:p w:rsidR="002004FD" w:rsidRDefault="00641A17">
      <w:pPr>
        <w:pStyle w:val="ListeParagraf"/>
        <w:numPr>
          <w:ilvl w:val="0"/>
          <w:numId w:val="1"/>
        </w:numPr>
        <w:tabs>
          <w:tab w:val="left" w:pos="837"/>
          <w:tab w:val="left" w:pos="838"/>
        </w:tabs>
        <w:spacing w:line="257" w:lineRule="exact"/>
      </w:pPr>
      <w:r>
        <w:t>İşin yürütüldüğü</w:t>
      </w:r>
      <w:r>
        <w:rPr>
          <w:spacing w:val="-1"/>
        </w:rPr>
        <w:t xml:space="preserve"> </w:t>
      </w:r>
      <w:r>
        <w:t>yer,</w:t>
      </w:r>
    </w:p>
    <w:p w:rsidR="002004FD" w:rsidRDefault="00641A17">
      <w:pPr>
        <w:pStyle w:val="ListeParagraf"/>
        <w:numPr>
          <w:ilvl w:val="0"/>
          <w:numId w:val="1"/>
        </w:numPr>
        <w:tabs>
          <w:tab w:val="left" w:pos="837"/>
          <w:tab w:val="left" w:pos="838"/>
        </w:tabs>
        <w:spacing w:line="257" w:lineRule="exact"/>
      </w:pPr>
      <w:r>
        <w:t>İşin kim veya kimler tarafından</w:t>
      </w:r>
      <w:r>
        <w:rPr>
          <w:spacing w:val="-2"/>
        </w:rPr>
        <w:t xml:space="preserve"> </w:t>
      </w:r>
      <w:r>
        <w:t>yürütüldüğü,</w:t>
      </w:r>
    </w:p>
    <w:p w:rsidR="002004FD" w:rsidRDefault="00641A17">
      <w:pPr>
        <w:pStyle w:val="ListeParagraf"/>
        <w:numPr>
          <w:ilvl w:val="0"/>
          <w:numId w:val="1"/>
        </w:numPr>
        <w:tabs>
          <w:tab w:val="left" w:pos="837"/>
          <w:tab w:val="left" w:pos="838"/>
        </w:tabs>
        <w:spacing w:before="1" w:line="257" w:lineRule="exact"/>
      </w:pPr>
      <w:r>
        <w:rPr>
          <w:spacing w:val="-4"/>
        </w:rPr>
        <w:t xml:space="preserve">Yürütülen </w:t>
      </w:r>
      <w:r>
        <w:t>işten etkilenebilecek</w:t>
      </w:r>
      <w:r>
        <w:rPr>
          <w:spacing w:val="3"/>
        </w:rPr>
        <w:t xml:space="preserve"> </w:t>
      </w:r>
      <w:r>
        <w:t>olanlar,</w:t>
      </w:r>
    </w:p>
    <w:p w:rsidR="002004FD" w:rsidRDefault="00641A17">
      <w:pPr>
        <w:pStyle w:val="ListeParagraf"/>
        <w:numPr>
          <w:ilvl w:val="0"/>
          <w:numId w:val="1"/>
        </w:numPr>
        <w:tabs>
          <w:tab w:val="left" w:pos="837"/>
          <w:tab w:val="left" w:pos="838"/>
        </w:tabs>
        <w:spacing w:line="257" w:lineRule="exact"/>
      </w:pPr>
      <w:r>
        <w:t>Alınmış olan</w:t>
      </w:r>
      <w:r>
        <w:rPr>
          <w:spacing w:val="-2"/>
        </w:rPr>
        <w:t xml:space="preserve"> </w:t>
      </w:r>
      <w:r>
        <w:t>eğitimler,</w:t>
      </w:r>
    </w:p>
    <w:p w:rsidR="002004FD" w:rsidRDefault="00641A17">
      <w:pPr>
        <w:pStyle w:val="ListeParagraf"/>
        <w:numPr>
          <w:ilvl w:val="0"/>
          <w:numId w:val="1"/>
        </w:numPr>
        <w:tabs>
          <w:tab w:val="left" w:pos="837"/>
          <w:tab w:val="left" w:pos="838"/>
        </w:tabs>
        <w:spacing w:before="1" w:line="257" w:lineRule="exact"/>
      </w:pPr>
      <w:r>
        <w:t>İşin yürütümü için ön izin gerekip</w:t>
      </w:r>
      <w:r>
        <w:rPr>
          <w:spacing w:val="-4"/>
        </w:rPr>
        <w:t xml:space="preserve"> </w:t>
      </w:r>
      <w:r>
        <w:t>gerekmediği,</w:t>
      </w:r>
    </w:p>
    <w:p w:rsidR="002004FD" w:rsidRDefault="00641A17">
      <w:pPr>
        <w:pStyle w:val="ListeParagraf"/>
        <w:numPr>
          <w:ilvl w:val="0"/>
          <w:numId w:val="1"/>
        </w:numPr>
        <w:tabs>
          <w:tab w:val="left" w:pos="837"/>
          <w:tab w:val="left" w:pos="838"/>
        </w:tabs>
        <w:spacing w:line="257" w:lineRule="exact"/>
      </w:pPr>
      <w:r>
        <w:t>İşin yürütümü sırasında kullanılacak makina ve</w:t>
      </w:r>
      <w:r>
        <w:rPr>
          <w:spacing w:val="-2"/>
        </w:rPr>
        <w:t xml:space="preserve"> </w:t>
      </w:r>
      <w:r>
        <w:t>ekipman,</w:t>
      </w:r>
    </w:p>
    <w:p w:rsidR="002004FD" w:rsidRDefault="00641A17">
      <w:pPr>
        <w:pStyle w:val="ListeParagraf"/>
        <w:numPr>
          <w:ilvl w:val="0"/>
          <w:numId w:val="1"/>
        </w:numPr>
        <w:tabs>
          <w:tab w:val="left" w:pos="837"/>
          <w:tab w:val="left" w:pos="838"/>
        </w:tabs>
        <w:spacing w:line="257" w:lineRule="exact"/>
      </w:pPr>
      <w:r>
        <w:t>Bu makina ve ekipmanların kullanım</w:t>
      </w:r>
      <w:r>
        <w:rPr>
          <w:spacing w:val="-4"/>
        </w:rPr>
        <w:t xml:space="preserve"> </w:t>
      </w:r>
      <w:r>
        <w:t>talimatları,</w:t>
      </w:r>
    </w:p>
    <w:p w:rsidR="002004FD" w:rsidRDefault="00641A17">
      <w:pPr>
        <w:pStyle w:val="ListeParagraf"/>
        <w:numPr>
          <w:ilvl w:val="0"/>
          <w:numId w:val="1"/>
        </w:numPr>
        <w:tabs>
          <w:tab w:val="left" w:pos="837"/>
          <w:tab w:val="left" w:pos="838"/>
        </w:tabs>
        <w:spacing w:line="257" w:lineRule="exact"/>
      </w:pPr>
      <w:r>
        <w:t>Kaldırılacak veya taşınacak malzemelerle bunların</w:t>
      </w:r>
      <w:r>
        <w:rPr>
          <w:spacing w:val="-2"/>
        </w:rPr>
        <w:t xml:space="preserve"> </w:t>
      </w:r>
      <w:r>
        <w:t>özellikleri,</w:t>
      </w:r>
    </w:p>
    <w:p w:rsidR="002004FD" w:rsidRDefault="00641A17">
      <w:pPr>
        <w:pStyle w:val="ListeParagraf"/>
        <w:numPr>
          <w:ilvl w:val="0"/>
          <w:numId w:val="1"/>
        </w:numPr>
        <w:tabs>
          <w:tab w:val="left" w:pos="837"/>
          <w:tab w:val="left" w:pos="838"/>
        </w:tabs>
        <w:spacing w:before="1" w:line="257" w:lineRule="exact"/>
      </w:pPr>
      <w:r>
        <w:t>Kullanılan kimyasallar ve</w:t>
      </w:r>
      <w:r>
        <w:rPr>
          <w:spacing w:val="-1"/>
        </w:rPr>
        <w:t xml:space="preserve"> </w:t>
      </w:r>
      <w:r>
        <w:t>özellikleri,</w:t>
      </w:r>
    </w:p>
    <w:p w:rsidR="002004FD" w:rsidRDefault="00641A17">
      <w:pPr>
        <w:pStyle w:val="ListeParagraf"/>
        <w:numPr>
          <w:ilvl w:val="0"/>
          <w:numId w:val="1"/>
        </w:numPr>
        <w:tabs>
          <w:tab w:val="left" w:pos="837"/>
          <w:tab w:val="left" w:pos="838"/>
        </w:tabs>
        <w:spacing w:line="257" w:lineRule="exact"/>
      </w:pPr>
      <w:r>
        <w:t>Me</w:t>
      </w:r>
      <w:r>
        <w:t>vcut korunma</w:t>
      </w:r>
      <w:r>
        <w:rPr>
          <w:spacing w:val="-2"/>
        </w:rPr>
        <w:t xml:space="preserve"> </w:t>
      </w:r>
      <w:r>
        <w:t>önlemleri,</w:t>
      </w:r>
    </w:p>
    <w:p w:rsidR="002004FD" w:rsidRDefault="00641A17">
      <w:pPr>
        <w:pStyle w:val="GvdeMetni"/>
        <w:ind w:left="478"/>
      </w:pPr>
      <w:r>
        <w:t>Daha önce meydana gelmiş olan kaza veya meslek hastalıkları gibi unsurlar dikkate alınır.</w:t>
      </w:r>
    </w:p>
    <w:p w:rsidR="002004FD" w:rsidRDefault="00641A17">
      <w:pPr>
        <w:pStyle w:val="ListeParagraf"/>
        <w:numPr>
          <w:ilvl w:val="0"/>
          <w:numId w:val="1"/>
        </w:numPr>
        <w:tabs>
          <w:tab w:val="left" w:pos="837"/>
          <w:tab w:val="left" w:pos="838"/>
        </w:tabs>
        <w:spacing w:before="1" w:line="257" w:lineRule="exact"/>
      </w:pPr>
      <w:r>
        <w:rPr>
          <w:spacing w:val="-5"/>
        </w:rPr>
        <w:t xml:space="preserve">Yapılan </w:t>
      </w:r>
      <w:r>
        <w:t>işin tarifi</w:t>
      </w:r>
      <w:r>
        <w:rPr>
          <w:spacing w:val="3"/>
        </w:rPr>
        <w:t xml:space="preserve"> </w:t>
      </w:r>
      <w:r>
        <w:t>üretim</w:t>
      </w:r>
    </w:p>
    <w:p w:rsidR="002004FD" w:rsidRDefault="00641A17">
      <w:pPr>
        <w:pStyle w:val="ListeParagraf"/>
        <w:numPr>
          <w:ilvl w:val="0"/>
          <w:numId w:val="1"/>
        </w:numPr>
        <w:tabs>
          <w:tab w:val="left" w:pos="837"/>
          <w:tab w:val="left" w:pos="838"/>
        </w:tabs>
        <w:spacing w:line="257" w:lineRule="exact"/>
      </w:pPr>
      <w:r>
        <w:t>Genel</w:t>
      </w:r>
      <w:r>
        <w:rPr>
          <w:spacing w:val="-1"/>
        </w:rPr>
        <w:t xml:space="preserve"> </w:t>
      </w:r>
      <w:r>
        <w:t>veriler</w:t>
      </w:r>
    </w:p>
    <w:p w:rsidR="002004FD" w:rsidRDefault="00641A17">
      <w:pPr>
        <w:pStyle w:val="Heading1"/>
        <w:numPr>
          <w:ilvl w:val="0"/>
          <w:numId w:val="2"/>
        </w:numPr>
        <w:tabs>
          <w:tab w:val="left" w:pos="838"/>
        </w:tabs>
        <w:jc w:val="left"/>
      </w:pPr>
      <w:r>
        <w:rPr>
          <w:spacing w:val="-4"/>
        </w:rPr>
        <w:t>Tehlikelerin</w:t>
      </w:r>
      <w:r>
        <w:t xml:space="preserve"> </w:t>
      </w:r>
      <w:r>
        <w:rPr>
          <w:spacing w:val="-4"/>
        </w:rPr>
        <w:t>Tanımlanması</w:t>
      </w:r>
    </w:p>
    <w:p w:rsidR="002004FD" w:rsidRDefault="00641A17">
      <w:pPr>
        <w:pStyle w:val="GvdeMetni"/>
        <w:ind w:left="478"/>
      </w:pPr>
      <w:r>
        <w:t>Tehlikelerin tanımlanması, aşağıda belirtilen tehlike veya kaynaklarının bulunup bulunmadığı, tehlike varsa bundan kimlerin ve ne şekilde etkilenebileceği dikkate alınarak yapılır.</w:t>
      </w:r>
    </w:p>
    <w:p w:rsidR="002004FD" w:rsidRDefault="00641A17">
      <w:pPr>
        <w:pStyle w:val="ListeParagraf"/>
        <w:numPr>
          <w:ilvl w:val="0"/>
          <w:numId w:val="1"/>
        </w:numPr>
        <w:tabs>
          <w:tab w:val="left" w:pos="837"/>
          <w:tab w:val="left" w:pos="838"/>
        </w:tabs>
        <w:spacing w:line="257" w:lineRule="exact"/>
      </w:pPr>
      <w:r>
        <w:t xml:space="preserve">Kayma, takılma ve benzeri nedenlerle düşme, </w:t>
      </w:r>
      <w:r>
        <w:rPr>
          <w:spacing w:val="-4"/>
        </w:rPr>
        <w:t xml:space="preserve">Yüksekten </w:t>
      </w:r>
      <w:r>
        <w:t>düşme, Cisimlerin</w:t>
      </w:r>
      <w:r>
        <w:rPr>
          <w:spacing w:val="-11"/>
        </w:rPr>
        <w:t xml:space="preserve"> </w:t>
      </w:r>
      <w:r>
        <w:t>düş</w:t>
      </w:r>
      <w:r>
        <w:t>mesi,</w:t>
      </w:r>
    </w:p>
    <w:p w:rsidR="002004FD" w:rsidRDefault="00641A17">
      <w:pPr>
        <w:pStyle w:val="ListeParagraf"/>
        <w:numPr>
          <w:ilvl w:val="0"/>
          <w:numId w:val="1"/>
        </w:numPr>
        <w:tabs>
          <w:tab w:val="left" w:pos="837"/>
          <w:tab w:val="left" w:pos="838"/>
        </w:tabs>
        <w:spacing w:line="257" w:lineRule="exact"/>
      </w:pPr>
      <w:r>
        <w:t>Gürültü ve</w:t>
      </w:r>
      <w:r>
        <w:rPr>
          <w:spacing w:val="-1"/>
        </w:rPr>
        <w:t xml:space="preserve"> </w:t>
      </w:r>
      <w:r>
        <w:t>titreşim,</w:t>
      </w:r>
    </w:p>
    <w:p w:rsidR="002004FD" w:rsidRDefault="00641A17">
      <w:pPr>
        <w:pStyle w:val="ListeParagraf"/>
        <w:numPr>
          <w:ilvl w:val="0"/>
          <w:numId w:val="1"/>
        </w:numPr>
        <w:tabs>
          <w:tab w:val="left" w:pos="837"/>
          <w:tab w:val="left" w:pos="838"/>
        </w:tabs>
        <w:spacing w:before="1" w:line="257" w:lineRule="exact"/>
      </w:pPr>
      <w:r>
        <w:t>Uygun olmayan duruş ve çalışma</w:t>
      </w:r>
      <w:r>
        <w:rPr>
          <w:spacing w:val="-3"/>
        </w:rPr>
        <w:t xml:space="preserve"> </w:t>
      </w:r>
      <w:r>
        <w:t>şekilleri,</w:t>
      </w:r>
    </w:p>
    <w:p w:rsidR="002004FD" w:rsidRDefault="00641A17">
      <w:pPr>
        <w:pStyle w:val="ListeParagraf"/>
        <w:numPr>
          <w:ilvl w:val="0"/>
          <w:numId w:val="1"/>
        </w:numPr>
        <w:tabs>
          <w:tab w:val="left" w:pos="837"/>
          <w:tab w:val="left" w:pos="838"/>
        </w:tabs>
        <w:spacing w:line="257" w:lineRule="exact"/>
      </w:pPr>
      <w:r>
        <w:t>Seyyar el aletlerinin</w:t>
      </w:r>
      <w:r>
        <w:rPr>
          <w:spacing w:val="-2"/>
        </w:rPr>
        <w:t xml:space="preserve"> </w:t>
      </w:r>
      <w:r>
        <w:t>kullanımı,</w:t>
      </w:r>
    </w:p>
    <w:p w:rsidR="002004FD" w:rsidRDefault="00641A17">
      <w:pPr>
        <w:pStyle w:val="ListeParagraf"/>
        <w:numPr>
          <w:ilvl w:val="0"/>
          <w:numId w:val="1"/>
        </w:numPr>
        <w:tabs>
          <w:tab w:val="left" w:pos="837"/>
          <w:tab w:val="left" w:pos="838"/>
        </w:tabs>
        <w:spacing w:before="1" w:line="257" w:lineRule="exact"/>
      </w:pPr>
      <w:r>
        <w:t>Sabit makine ve tezgâhların</w:t>
      </w:r>
      <w:r>
        <w:rPr>
          <w:spacing w:val="-1"/>
        </w:rPr>
        <w:t xml:space="preserve"> </w:t>
      </w:r>
      <w:r>
        <w:t>kullanımı,</w:t>
      </w:r>
    </w:p>
    <w:p w:rsidR="002004FD" w:rsidRDefault="00641A17">
      <w:pPr>
        <w:pStyle w:val="ListeParagraf"/>
        <w:numPr>
          <w:ilvl w:val="0"/>
          <w:numId w:val="1"/>
        </w:numPr>
        <w:tabs>
          <w:tab w:val="left" w:pos="837"/>
          <w:tab w:val="left" w:pos="838"/>
        </w:tabs>
        <w:spacing w:line="257" w:lineRule="exact"/>
      </w:pPr>
      <w:r>
        <w:rPr>
          <w:spacing w:val="-3"/>
        </w:rPr>
        <w:t xml:space="preserve">Hareketli </w:t>
      </w:r>
      <w:r>
        <w:t>erişim ekipmanları (Merdivenler,</w:t>
      </w:r>
      <w:r>
        <w:rPr>
          <w:spacing w:val="1"/>
        </w:rPr>
        <w:t xml:space="preserve"> </w:t>
      </w:r>
      <w:r>
        <w:t>platformlar),</w:t>
      </w:r>
    </w:p>
    <w:p w:rsidR="002004FD" w:rsidRDefault="00641A17">
      <w:pPr>
        <w:pStyle w:val="ListeParagraf"/>
        <w:numPr>
          <w:ilvl w:val="0"/>
          <w:numId w:val="1"/>
        </w:numPr>
        <w:tabs>
          <w:tab w:val="left" w:pos="837"/>
          <w:tab w:val="left" w:pos="838"/>
        </w:tabs>
        <w:spacing w:line="257" w:lineRule="exact"/>
      </w:pPr>
      <w:r>
        <w:t>Mekanik kaldırma</w:t>
      </w:r>
      <w:r>
        <w:rPr>
          <w:spacing w:val="-3"/>
        </w:rPr>
        <w:t xml:space="preserve"> </w:t>
      </w:r>
      <w:r>
        <w:t>araçları,</w:t>
      </w:r>
    </w:p>
    <w:p w:rsidR="002004FD" w:rsidRDefault="00641A17">
      <w:pPr>
        <w:pStyle w:val="ListeParagraf"/>
        <w:numPr>
          <w:ilvl w:val="0"/>
          <w:numId w:val="1"/>
        </w:numPr>
        <w:tabs>
          <w:tab w:val="left" w:pos="837"/>
          <w:tab w:val="left" w:pos="838"/>
        </w:tabs>
        <w:spacing w:line="257" w:lineRule="exact"/>
      </w:pPr>
      <w:r>
        <w:t>Ürünler, emisyonlar ve</w:t>
      </w:r>
      <w:r>
        <w:rPr>
          <w:spacing w:val="1"/>
        </w:rPr>
        <w:t xml:space="preserve"> </w:t>
      </w:r>
      <w:r>
        <w:t>atıklar,</w:t>
      </w:r>
    </w:p>
    <w:p w:rsidR="002004FD" w:rsidRDefault="00641A17">
      <w:pPr>
        <w:pStyle w:val="ListeParagraf"/>
        <w:numPr>
          <w:ilvl w:val="0"/>
          <w:numId w:val="1"/>
        </w:numPr>
        <w:tabs>
          <w:tab w:val="left" w:pos="837"/>
          <w:tab w:val="left" w:pos="838"/>
        </w:tabs>
        <w:spacing w:before="1" w:line="257" w:lineRule="exact"/>
      </w:pPr>
      <w:r>
        <w:rPr>
          <w:spacing w:val="-5"/>
        </w:rPr>
        <w:t xml:space="preserve">Yangın, </w:t>
      </w:r>
      <w:r>
        <w:t>parlama ve</w:t>
      </w:r>
      <w:r>
        <w:rPr>
          <w:spacing w:val="3"/>
        </w:rPr>
        <w:t xml:space="preserve"> </w:t>
      </w:r>
      <w:r>
        <w:t>patlama,</w:t>
      </w:r>
    </w:p>
    <w:p w:rsidR="002004FD" w:rsidRDefault="00641A17">
      <w:pPr>
        <w:pStyle w:val="ListeParagraf"/>
        <w:numPr>
          <w:ilvl w:val="0"/>
          <w:numId w:val="1"/>
        </w:numPr>
        <w:tabs>
          <w:tab w:val="left" w:pos="837"/>
          <w:tab w:val="left" w:pos="838"/>
        </w:tabs>
        <w:spacing w:line="257" w:lineRule="exact"/>
      </w:pPr>
      <w:r>
        <w:t>Elle taşıma</w:t>
      </w:r>
      <w:r>
        <w:rPr>
          <w:spacing w:val="-1"/>
        </w:rPr>
        <w:t xml:space="preserve"> </w:t>
      </w:r>
      <w:r>
        <w:t>işleri,</w:t>
      </w:r>
    </w:p>
    <w:p w:rsidR="002004FD" w:rsidRDefault="00641A17">
      <w:pPr>
        <w:pStyle w:val="ListeParagraf"/>
        <w:numPr>
          <w:ilvl w:val="0"/>
          <w:numId w:val="1"/>
        </w:numPr>
        <w:tabs>
          <w:tab w:val="left" w:pos="837"/>
          <w:tab w:val="left" w:pos="838"/>
        </w:tabs>
        <w:spacing w:before="1" w:line="257" w:lineRule="exact"/>
      </w:pPr>
      <w:r>
        <w:t>Elektrikli</w:t>
      </w:r>
      <w:r>
        <w:rPr>
          <w:spacing w:val="-1"/>
        </w:rPr>
        <w:t xml:space="preserve"> </w:t>
      </w:r>
      <w:r>
        <w:t>aletler,</w:t>
      </w:r>
    </w:p>
    <w:p w:rsidR="002004FD" w:rsidRDefault="00641A17">
      <w:pPr>
        <w:pStyle w:val="ListeParagraf"/>
        <w:numPr>
          <w:ilvl w:val="0"/>
          <w:numId w:val="1"/>
        </w:numPr>
        <w:tabs>
          <w:tab w:val="left" w:pos="837"/>
          <w:tab w:val="left" w:pos="838"/>
        </w:tabs>
        <w:spacing w:line="257" w:lineRule="exact"/>
      </w:pPr>
      <w:r>
        <w:rPr>
          <w:spacing w:val="-3"/>
        </w:rPr>
        <w:t>Aydınlatma,</w:t>
      </w:r>
    </w:p>
    <w:p w:rsidR="002004FD" w:rsidRDefault="00641A17">
      <w:pPr>
        <w:pStyle w:val="ListeParagraf"/>
        <w:numPr>
          <w:ilvl w:val="0"/>
          <w:numId w:val="1"/>
        </w:numPr>
        <w:tabs>
          <w:tab w:val="left" w:pos="837"/>
          <w:tab w:val="left" w:pos="838"/>
        </w:tabs>
        <w:spacing w:before="1" w:line="257" w:lineRule="exact"/>
      </w:pPr>
      <w:r>
        <w:rPr>
          <w:spacing w:val="-8"/>
        </w:rPr>
        <w:t xml:space="preserve">Termal </w:t>
      </w:r>
      <w:r>
        <w:t>konfor koşulları (Sıcaklık, nem,</w:t>
      </w:r>
      <w:r>
        <w:rPr>
          <w:spacing w:val="2"/>
        </w:rPr>
        <w:t xml:space="preserve"> </w:t>
      </w:r>
      <w:r>
        <w:t>havalandırma),</w:t>
      </w:r>
    </w:p>
    <w:p w:rsidR="002004FD" w:rsidRDefault="00641A17">
      <w:pPr>
        <w:pStyle w:val="ListeParagraf"/>
        <w:numPr>
          <w:ilvl w:val="0"/>
          <w:numId w:val="1"/>
        </w:numPr>
        <w:tabs>
          <w:tab w:val="left" w:pos="837"/>
          <w:tab w:val="left" w:pos="838"/>
        </w:tabs>
        <w:spacing w:line="257" w:lineRule="exact"/>
      </w:pPr>
      <w:r>
        <w:t>Biyolojik Ajanlar (Mikroorganizmalar, bakteriler,</w:t>
      </w:r>
      <w:r>
        <w:rPr>
          <w:spacing w:val="-4"/>
        </w:rPr>
        <w:t xml:space="preserve"> </w:t>
      </w:r>
      <w:r>
        <w:t>virüsler),</w:t>
      </w:r>
    </w:p>
    <w:p w:rsidR="002004FD" w:rsidRDefault="00641A17">
      <w:pPr>
        <w:pStyle w:val="ListeParagraf"/>
        <w:numPr>
          <w:ilvl w:val="0"/>
          <w:numId w:val="1"/>
        </w:numPr>
        <w:tabs>
          <w:tab w:val="left" w:pos="837"/>
          <w:tab w:val="left" w:pos="838"/>
        </w:tabs>
        <w:spacing w:line="257" w:lineRule="exact"/>
      </w:pPr>
      <w:r>
        <w:rPr>
          <w:spacing w:val="-3"/>
        </w:rPr>
        <w:t xml:space="preserve">Rutin </w:t>
      </w:r>
      <w:r>
        <w:t>çalışma, Kapalı yerlerde</w:t>
      </w:r>
      <w:r>
        <w:rPr>
          <w:spacing w:val="2"/>
        </w:rPr>
        <w:t xml:space="preserve"> </w:t>
      </w:r>
      <w:r>
        <w:t>çalışma,</w:t>
      </w:r>
    </w:p>
    <w:p w:rsidR="002004FD" w:rsidRDefault="00641A17">
      <w:pPr>
        <w:pStyle w:val="ListeParagraf"/>
        <w:numPr>
          <w:ilvl w:val="0"/>
          <w:numId w:val="1"/>
        </w:numPr>
        <w:tabs>
          <w:tab w:val="left" w:pos="837"/>
          <w:tab w:val="left" w:pos="838"/>
        </w:tabs>
        <w:ind w:right="277"/>
      </w:pPr>
      <w:r>
        <w:t>İstenmeyen insan da</w:t>
      </w:r>
      <w:r>
        <w:t xml:space="preserve">vranışları (Dikkatsizlik, yorgunluk, aldırmazlık, anlama güçlüğü, </w:t>
      </w:r>
      <w:r>
        <w:rPr>
          <w:spacing w:val="-3"/>
        </w:rPr>
        <w:t xml:space="preserve">öfke, </w:t>
      </w:r>
      <w:r>
        <w:t>kavga</w:t>
      </w:r>
      <w:r>
        <w:rPr>
          <w:spacing w:val="-3"/>
        </w:rPr>
        <w:t xml:space="preserve"> </w:t>
      </w:r>
      <w:r>
        <w:t>etmek),</w:t>
      </w:r>
    </w:p>
    <w:p w:rsidR="002004FD" w:rsidRDefault="00641A17">
      <w:pPr>
        <w:pStyle w:val="ListeParagraf"/>
        <w:numPr>
          <w:ilvl w:val="0"/>
          <w:numId w:val="1"/>
        </w:numPr>
        <w:tabs>
          <w:tab w:val="left" w:pos="837"/>
          <w:tab w:val="left" w:pos="838"/>
        </w:tabs>
      </w:pPr>
      <w:r>
        <w:t>İşyeri koşullarına göre diğer tehlike</w:t>
      </w:r>
      <w:r>
        <w:rPr>
          <w:spacing w:val="-3"/>
        </w:rPr>
        <w:t xml:space="preserve"> </w:t>
      </w:r>
      <w:r>
        <w:t>kaynakları.</w:t>
      </w:r>
    </w:p>
    <w:p w:rsidR="002004FD" w:rsidRDefault="00641A17">
      <w:pPr>
        <w:pStyle w:val="Heading1"/>
        <w:numPr>
          <w:ilvl w:val="0"/>
          <w:numId w:val="2"/>
        </w:numPr>
        <w:tabs>
          <w:tab w:val="left" w:pos="478"/>
        </w:tabs>
        <w:ind w:left="478" w:hanging="361"/>
        <w:jc w:val="left"/>
      </w:pPr>
      <w:r>
        <w:t>Risk</w:t>
      </w:r>
      <w:r>
        <w:rPr>
          <w:spacing w:val="-1"/>
        </w:rPr>
        <w:t xml:space="preserve"> </w:t>
      </w:r>
      <w:r>
        <w:t>Analizi</w:t>
      </w:r>
    </w:p>
    <w:p w:rsidR="002004FD" w:rsidRDefault="002004FD">
      <w:pPr>
        <w:sectPr w:rsidR="002004FD">
          <w:pgSz w:w="11900" w:h="16840"/>
          <w:pgMar w:top="2080" w:right="360" w:bottom="280" w:left="300" w:header="516" w:footer="0" w:gutter="0"/>
          <w:cols w:space="708"/>
        </w:sectPr>
      </w:pPr>
    </w:p>
    <w:p w:rsidR="002004FD" w:rsidRDefault="002004FD">
      <w:pPr>
        <w:pStyle w:val="GvdeMetni"/>
        <w:spacing w:before="6"/>
        <w:rPr>
          <w:b/>
          <w:sz w:val="14"/>
        </w:rPr>
      </w:pPr>
    </w:p>
    <w:p w:rsidR="002004FD" w:rsidRDefault="002004FD">
      <w:pPr>
        <w:pStyle w:val="GvdeMetni"/>
        <w:spacing w:before="101"/>
        <w:ind w:left="478" w:right="274"/>
        <w:jc w:val="both"/>
      </w:pPr>
      <w:r>
        <w:pict>
          <v:shape id="_x0000_s1026" style="position:absolute;left:0;text-align:left;margin-left:35.1pt;margin-top:4.55pt;width:532.5pt;height:572.2pt;z-index:-16134144;mso-position-horizontal-relative:page" coordorigin="702,91" coordsize="10650,11444" path="m11352,91r-10,l11342,103r,11420l712,11523,712,103r10630,l11342,91,702,91r,11444l11352,11535r,-11444xe" fillcolor="black" stroked="f">
            <v:path arrowok="t"/>
            <w10:wrap anchorx="page"/>
          </v:shape>
        </w:pict>
      </w:r>
      <w:r w:rsidR="00641A17">
        <w:t xml:space="preserve">Risk analizi ile belirlenen tehlikelerin verebileceği zarar, hasar veya yaralanmanın şiddeti ve bu zarar, hasar veya yaralanmanın ortaya çıkma olasılığı </w:t>
      </w:r>
      <w:r w:rsidR="00641A17">
        <w:rPr>
          <w:spacing w:val="-3"/>
        </w:rPr>
        <w:t xml:space="preserve">belirlenir. </w:t>
      </w:r>
      <w:r w:rsidR="00641A17">
        <w:t>Risk analizinde, tehlikeye maruz kalan kişi sayısı, tehlikeye maruziyet süresi, kişisel kor</w:t>
      </w:r>
      <w:r w:rsidR="00641A17">
        <w:t>uyucuların sağladığı korunma ve güvensiz davranışlar gibi unsurlar dikkate</w:t>
      </w:r>
      <w:r w:rsidR="00641A17">
        <w:rPr>
          <w:spacing w:val="-4"/>
        </w:rPr>
        <w:t xml:space="preserve"> alınır.</w:t>
      </w:r>
    </w:p>
    <w:p w:rsidR="002004FD" w:rsidRDefault="00641A17">
      <w:pPr>
        <w:pStyle w:val="Heading1"/>
        <w:numPr>
          <w:ilvl w:val="0"/>
          <w:numId w:val="2"/>
        </w:numPr>
        <w:tabs>
          <w:tab w:val="left" w:pos="478"/>
        </w:tabs>
        <w:spacing w:line="256" w:lineRule="exact"/>
        <w:ind w:left="478" w:hanging="361"/>
        <w:jc w:val="both"/>
      </w:pPr>
      <w:r>
        <w:t>Risk</w:t>
      </w:r>
      <w:r>
        <w:rPr>
          <w:spacing w:val="-1"/>
        </w:rPr>
        <w:t xml:space="preserve"> </w:t>
      </w:r>
      <w:r>
        <w:t>Değerlendirmesi</w:t>
      </w:r>
    </w:p>
    <w:p w:rsidR="002004FD" w:rsidRDefault="00641A17">
      <w:pPr>
        <w:pStyle w:val="GvdeMetni"/>
        <w:tabs>
          <w:tab w:val="left" w:pos="3599"/>
        </w:tabs>
        <w:ind w:left="478" w:right="273"/>
      </w:pPr>
      <w:r>
        <w:t>Risk</w:t>
      </w:r>
      <w:r>
        <w:rPr>
          <w:spacing w:val="53"/>
        </w:rPr>
        <w:t xml:space="preserve"> </w:t>
      </w:r>
      <w:r>
        <w:t>değerlendirmesinde,</w:t>
      </w:r>
      <w:r>
        <w:tab/>
        <w:t>belirlenen risklerin ağırlık oranları hesaplanarak derecelendirme yapılır ve önlem alınmasının gerekli olup olmadığına karar</w:t>
      </w:r>
      <w:r>
        <w:rPr>
          <w:spacing w:val="-9"/>
        </w:rPr>
        <w:t xml:space="preserve"> </w:t>
      </w:r>
      <w:r>
        <w:rPr>
          <w:spacing w:val="-4"/>
        </w:rPr>
        <w:t>ve</w:t>
      </w:r>
      <w:r>
        <w:rPr>
          <w:spacing w:val="-4"/>
        </w:rPr>
        <w:t>rilir.</w:t>
      </w:r>
    </w:p>
    <w:p w:rsidR="002004FD" w:rsidRDefault="00641A17">
      <w:pPr>
        <w:pStyle w:val="Heading1"/>
        <w:numPr>
          <w:ilvl w:val="0"/>
          <w:numId w:val="2"/>
        </w:numPr>
        <w:tabs>
          <w:tab w:val="left" w:pos="838"/>
        </w:tabs>
        <w:jc w:val="left"/>
      </w:pPr>
      <w:r>
        <w:t>Denetim, İzleme ve Gözden</w:t>
      </w:r>
      <w:r>
        <w:rPr>
          <w:spacing w:val="-1"/>
        </w:rPr>
        <w:t xml:space="preserve"> </w:t>
      </w:r>
      <w:r>
        <w:t>Geçirme</w:t>
      </w:r>
    </w:p>
    <w:p w:rsidR="002004FD" w:rsidRDefault="00641A17">
      <w:pPr>
        <w:pStyle w:val="GvdeMetni"/>
        <w:ind w:left="478"/>
      </w:pPr>
      <w:r>
        <w:t>İşyerinde gerçekleştirilen risk yönetiminin tüm aşamaları ve uygulanması düzenli olarak denetlenir, izlenir ve aksayan yönler yeniden gözden geçirilir.</w:t>
      </w:r>
    </w:p>
    <w:p w:rsidR="002004FD" w:rsidRDefault="002004FD">
      <w:pPr>
        <w:pStyle w:val="GvdeMetni"/>
        <w:spacing w:before="6"/>
        <w:rPr>
          <w:sz w:val="20"/>
        </w:rPr>
      </w:pPr>
    </w:p>
    <w:p w:rsidR="002004FD" w:rsidRDefault="00641A17">
      <w:pPr>
        <w:pStyle w:val="Heading1"/>
        <w:numPr>
          <w:ilvl w:val="0"/>
          <w:numId w:val="12"/>
        </w:numPr>
        <w:tabs>
          <w:tab w:val="left" w:pos="790"/>
        </w:tabs>
      </w:pPr>
      <w:r>
        <w:t>İLGİLİ DÖKÜMANLAR</w:t>
      </w:r>
    </w:p>
    <w:p w:rsidR="002004FD" w:rsidRDefault="00641A17">
      <w:pPr>
        <w:pStyle w:val="ListeParagraf"/>
        <w:numPr>
          <w:ilvl w:val="1"/>
          <w:numId w:val="12"/>
        </w:numPr>
        <w:tabs>
          <w:tab w:val="left" w:pos="938"/>
        </w:tabs>
        <w:spacing w:before="120"/>
        <w:ind w:left="937" w:hanging="460"/>
      </w:pPr>
      <w:r>
        <w:t>Risk</w:t>
      </w:r>
      <w:r>
        <w:rPr>
          <w:spacing w:val="-1"/>
        </w:rPr>
        <w:t xml:space="preserve"> </w:t>
      </w:r>
      <w:r>
        <w:t>Planları</w:t>
      </w: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rPr>
          <w:sz w:val="20"/>
        </w:rPr>
      </w:pPr>
    </w:p>
    <w:p w:rsidR="002004FD" w:rsidRDefault="002004FD">
      <w:pPr>
        <w:pStyle w:val="GvdeMetni"/>
        <w:spacing w:before="6"/>
        <w:rPr>
          <w:sz w:val="12"/>
        </w:rPr>
      </w:pPr>
    </w:p>
    <w:tbl>
      <w:tblPr>
        <w:tblStyle w:val="TableNormal"/>
        <w:tblW w:w="0" w:type="auto"/>
        <w:tblInd w:w="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26"/>
        <w:gridCol w:w="3996"/>
        <w:gridCol w:w="3294"/>
      </w:tblGrid>
      <w:tr w:rsidR="002004FD">
        <w:trPr>
          <w:trHeight w:val="271"/>
        </w:trPr>
        <w:tc>
          <w:tcPr>
            <w:tcW w:w="3426" w:type="dxa"/>
            <w:tcBorders>
              <w:left w:val="single" w:sz="4" w:space="0" w:color="000000"/>
              <w:right w:val="single" w:sz="4" w:space="0" w:color="000000"/>
            </w:tcBorders>
          </w:tcPr>
          <w:p w:rsidR="002004FD" w:rsidRDefault="00641A17">
            <w:pPr>
              <w:pStyle w:val="TableParagraph"/>
              <w:spacing w:line="251" w:lineRule="exact"/>
              <w:ind w:left="941"/>
              <w:rPr>
                <w:b/>
              </w:rPr>
            </w:pPr>
            <w:r>
              <w:rPr>
                <w:b/>
              </w:rPr>
              <w:t>HAZIRLAYAN</w:t>
            </w:r>
          </w:p>
        </w:tc>
        <w:tc>
          <w:tcPr>
            <w:tcW w:w="3996" w:type="dxa"/>
            <w:tcBorders>
              <w:left w:val="single" w:sz="4" w:space="0" w:color="000000"/>
              <w:right w:val="single" w:sz="4" w:space="0" w:color="000000"/>
            </w:tcBorders>
          </w:tcPr>
          <w:p w:rsidR="002004FD" w:rsidRDefault="00641A17">
            <w:pPr>
              <w:pStyle w:val="TableParagraph"/>
              <w:spacing w:line="251" w:lineRule="exact"/>
              <w:ind w:left="1039"/>
              <w:rPr>
                <w:b/>
              </w:rPr>
            </w:pPr>
            <w:r>
              <w:rPr>
                <w:b/>
              </w:rPr>
              <w:t>KONTROL EDEN</w:t>
            </w:r>
          </w:p>
        </w:tc>
        <w:tc>
          <w:tcPr>
            <w:tcW w:w="3294" w:type="dxa"/>
            <w:tcBorders>
              <w:left w:val="single" w:sz="4" w:space="0" w:color="000000"/>
              <w:right w:val="single" w:sz="4" w:space="0" w:color="000000"/>
            </w:tcBorders>
          </w:tcPr>
          <w:p w:rsidR="002004FD" w:rsidRDefault="00641A17">
            <w:pPr>
              <w:pStyle w:val="TableParagraph"/>
              <w:spacing w:line="251" w:lineRule="exact"/>
              <w:ind w:left="864" w:right="855"/>
              <w:jc w:val="center"/>
              <w:rPr>
                <w:b/>
              </w:rPr>
            </w:pPr>
            <w:r>
              <w:rPr>
                <w:b/>
              </w:rPr>
              <w:t>ONAYLAYAN</w:t>
            </w:r>
          </w:p>
        </w:tc>
      </w:tr>
      <w:tr w:rsidR="002004FD">
        <w:trPr>
          <w:trHeight w:val="777"/>
        </w:trPr>
        <w:tc>
          <w:tcPr>
            <w:tcW w:w="3426" w:type="dxa"/>
            <w:tcBorders>
              <w:left w:val="single" w:sz="4" w:space="0" w:color="000000"/>
              <w:right w:val="single" w:sz="4" w:space="0" w:color="000000"/>
            </w:tcBorders>
          </w:tcPr>
          <w:p w:rsidR="002004FD" w:rsidRDefault="00641A17">
            <w:pPr>
              <w:pStyle w:val="TableParagraph"/>
              <w:ind w:left="933" w:hanging="132"/>
              <w:rPr>
                <w:b/>
              </w:rPr>
            </w:pPr>
            <w:r>
              <w:rPr>
                <w:b/>
              </w:rPr>
              <w:t>BÖLÜM KALİTE SORUMLUSU</w:t>
            </w:r>
          </w:p>
        </w:tc>
        <w:tc>
          <w:tcPr>
            <w:tcW w:w="3996" w:type="dxa"/>
            <w:tcBorders>
              <w:left w:val="single" w:sz="4" w:space="0" w:color="000000"/>
              <w:right w:val="single" w:sz="4" w:space="0" w:color="000000"/>
            </w:tcBorders>
          </w:tcPr>
          <w:p w:rsidR="002004FD" w:rsidRDefault="00641A17">
            <w:pPr>
              <w:pStyle w:val="TableParagraph"/>
              <w:ind w:left="1279" w:hanging="312"/>
              <w:rPr>
                <w:b/>
              </w:rPr>
            </w:pPr>
            <w:r>
              <w:rPr>
                <w:b/>
              </w:rPr>
              <w:t>KALİTE YÖNETİM DİREKTÖRÜ</w:t>
            </w:r>
          </w:p>
        </w:tc>
        <w:tc>
          <w:tcPr>
            <w:tcW w:w="3294" w:type="dxa"/>
            <w:tcBorders>
              <w:left w:val="single" w:sz="4" w:space="0" w:color="000000"/>
              <w:right w:val="single" w:sz="4" w:space="0" w:color="000000"/>
            </w:tcBorders>
          </w:tcPr>
          <w:p w:rsidR="002004FD" w:rsidRDefault="00641A17">
            <w:pPr>
              <w:pStyle w:val="TableParagraph"/>
              <w:spacing w:line="252" w:lineRule="exact"/>
              <w:ind w:left="864" w:right="854"/>
              <w:jc w:val="center"/>
              <w:rPr>
                <w:b/>
              </w:rPr>
            </w:pPr>
            <w:r>
              <w:rPr>
                <w:b/>
              </w:rPr>
              <w:t>BAŞHEKİM</w:t>
            </w:r>
          </w:p>
        </w:tc>
      </w:tr>
    </w:tbl>
    <w:p w:rsidR="00641A17" w:rsidRDefault="00641A17"/>
    <w:sectPr w:rsidR="00641A17" w:rsidSect="002004FD">
      <w:pgSz w:w="11900" w:h="16840"/>
      <w:pgMar w:top="2080" w:right="360" w:bottom="280" w:left="300" w:header="51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17" w:rsidRDefault="00641A17" w:rsidP="002004FD">
      <w:r>
        <w:separator/>
      </w:r>
    </w:p>
  </w:endnote>
  <w:endnote w:type="continuationSeparator" w:id="1">
    <w:p w:rsidR="00641A17" w:rsidRDefault="00641A17" w:rsidP="002004FD">
      <w:r>
        <w:continuationSeparator/>
      </w:r>
    </w:p>
  </w:endnote>
</w:endnotes>
</file>

<file path=word/fontTable.xml><?xml version="1.0" encoding="utf-8"?>
<w:fonts xmlns:r="http://schemas.openxmlformats.org/officeDocument/2006/relationships" xmlns:w="http://schemas.openxmlformats.org/wordprocessingml/2006/main">
  <w:font w:name="DejaVu Sans">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Verdana">
    <w:altName w:val="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0C" w:rsidRDefault="00E97C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0C" w:rsidRDefault="00E97C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0C" w:rsidRDefault="00E97C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17" w:rsidRDefault="00641A17" w:rsidP="002004FD">
      <w:r>
        <w:separator/>
      </w:r>
    </w:p>
  </w:footnote>
  <w:footnote w:type="continuationSeparator" w:id="1">
    <w:p w:rsidR="00641A17" w:rsidRDefault="00641A17" w:rsidP="00200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0C" w:rsidRDefault="00E97C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FD" w:rsidRDefault="002004FD">
    <w:pPr>
      <w:pStyle w:val="GvdeMetni"/>
      <w:spacing w:line="14" w:lineRule="auto"/>
      <w:rPr>
        <w:sz w:val="20"/>
      </w:rPr>
    </w:pPr>
    <w:r w:rsidRPr="002004FD">
      <w:pict>
        <v:shapetype id="_x0000_t202" coordsize="21600,21600" o:spt="202" path="m,l,21600r21600,l21600,xe">
          <v:stroke joinstyle="miter"/>
          <v:path gradientshapeok="t" o:connecttype="rect"/>
        </v:shapetype>
        <v:shape id="_x0000_s2049" type="#_x0000_t202" style="position:absolute;margin-left:35.1pt;margin-top:25.5pt;width:490.2pt;height:89.7pt;z-index:15728640;mso-position-horizontal-relative:page;mso-position-vertical-relative:page" filled="f" stroked="f">
          <v:textbox inset="0,0,0,0">
            <w:txbxContent>
              <w:tbl>
                <w:tblPr>
                  <w:tblW w:w="957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7"/>
                  <w:gridCol w:w="1066"/>
                  <w:gridCol w:w="1206"/>
                  <w:gridCol w:w="1130"/>
                  <w:gridCol w:w="1422"/>
                  <w:gridCol w:w="992"/>
                  <w:gridCol w:w="1134"/>
                  <w:gridCol w:w="421"/>
                  <w:gridCol w:w="1276"/>
                  <w:gridCol w:w="497"/>
                </w:tblGrid>
                <w:tr w:rsidR="00E97C0C" w:rsidRPr="001E4222" w:rsidTr="00E97C0C">
                  <w:trPr>
                    <w:trHeight w:val="1266"/>
                  </w:trPr>
                  <w:tc>
                    <w:tcPr>
                      <w:tcW w:w="1493" w:type="dxa"/>
                      <w:gridSpan w:val="2"/>
                      <w:shd w:val="clear" w:color="auto" w:fill="auto"/>
                      <w:noWrap/>
                      <w:hideMark/>
                    </w:tcPr>
                    <w:p w:rsidR="00E97C0C" w:rsidRPr="001E4222" w:rsidRDefault="00E97C0C" w:rsidP="00D5635B">
                      <w:pPr>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760178" cy="943130"/>
                            <wp:effectExtent l="19050" t="0" r="1822" b="0"/>
                            <wp:docPr id="7"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1" cstate="print"/>
                                    <a:srcRect/>
                                    <a:stretch>
                                      <a:fillRect/>
                                    </a:stretch>
                                  </pic:blipFill>
                                  <pic:spPr bwMode="auto">
                                    <a:xfrm>
                                      <a:off x="0" y="0"/>
                                      <a:ext cx="768286" cy="953189"/>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97C0C" w:rsidRDefault="00E97C0C" w:rsidP="00D5635B">
                      <w:pPr>
                        <w:jc w:val="center"/>
                        <w:rPr>
                          <w:rFonts w:ascii="Arial" w:hAnsi="Arial" w:cs="Arial"/>
                          <w:b/>
                        </w:rPr>
                      </w:pPr>
                      <w:r>
                        <w:rPr>
                          <w:rFonts w:ascii="Arial" w:hAnsi="Arial" w:cs="Arial"/>
                          <w:b/>
                        </w:rPr>
                        <w:t>SAVUR PROF. DR. AZİZ SANCAR İLÇE DEVLET HASTANESİ</w:t>
                      </w:r>
                    </w:p>
                    <w:p w:rsidR="00E97C0C" w:rsidRDefault="00E97C0C" w:rsidP="00D5635B">
                      <w:pPr>
                        <w:rPr>
                          <w:rFonts w:ascii="Arial" w:hAnsi="Arial" w:cs="Arial"/>
                          <w:b/>
                        </w:rPr>
                      </w:pPr>
                      <w:r>
                        <w:rPr>
                          <w:rFonts w:ascii="Arial" w:hAnsi="Arial" w:cs="Arial"/>
                          <w:b/>
                        </w:rPr>
                        <w:t xml:space="preserve">                                </w:t>
                      </w:r>
                    </w:p>
                    <w:p w:rsidR="00E97C0C" w:rsidRPr="001E4222" w:rsidRDefault="00E97C0C" w:rsidP="00D5635B">
                      <w:pPr>
                        <w:jc w:val="center"/>
                        <w:rPr>
                          <w:rFonts w:ascii="Arial" w:hAnsi="Arial" w:cs="Arial"/>
                          <w:b/>
                          <w:color w:val="000000"/>
                        </w:rPr>
                      </w:pPr>
                      <w:r>
                        <w:rPr>
                          <w:rFonts w:ascii="Arial" w:hAnsi="Arial" w:cs="Arial"/>
                          <w:b/>
                        </w:rPr>
                        <w:t>RİSK YÖNETİMİ PROSEEDÜRÜ</w:t>
                      </w:r>
                    </w:p>
                  </w:tc>
                </w:tr>
                <w:tr w:rsidR="00E97C0C" w:rsidRPr="001E4222" w:rsidTr="00E97C0C">
                  <w:trPr>
                    <w:trHeight w:val="217"/>
                  </w:trPr>
                  <w:tc>
                    <w:tcPr>
                      <w:tcW w:w="427" w:type="dxa"/>
                      <w:shd w:val="clear" w:color="auto" w:fill="8DB3E2"/>
                      <w:vAlign w:val="center"/>
                      <w:hideMark/>
                    </w:tcPr>
                    <w:p w:rsidR="00E97C0C" w:rsidRPr="001E4222" w:rsidRDefault="00E97C0C" w:rsidP="00D5635B">
                      <w:pPr>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97C0C" w:rsidRPr="001E4222" w:rsidRDefault="00E97C0C" w:rsidP="00D5635B">
                      <w:pPr>
                        <w:rPr>
                          <w:rFonts w:ascii="Arial" w:hAnsi="Arial" w:cs="Arial"/>
                          <w:b/>
                          <w:bCs/>
                          <w:color w:val="000000"/>
                          <w:sz w:val="14"/>
                          <w:szCs w:val="14"/>
                        </w:rPr>
                      </w:pPr>
                      <w:r>
                        <w:rPr>
                          <w:rFonts w:ascii="Arial" w:hAnsi="Arial" w:cs="Arial"/>
                          <w:b/>
                          <w:bCs/>
                          <w:color w:val="000000"/>
                          <w:sz w:val="14"/>
                          <w:szCs w:val="14"/>
                        </w:rPr>
                        <w:t>RY.PR.01</w:t>
                      </w:r>
                    </w:p>
                  </w:tc>
                  <w:tc>
                    <w:tcPr>
                      <w:tcW w:w="1206" w:type="dxa"/>
                      <w:shd w:val="clear" w:color="auto" w:fill="8DB3E2"/>
                      <w:vAlign w:val="center"/>
                      <w:hideMark/>
                    </w:tcPr>
                    <w:p w:rsidR="00E97C0C" w:rsidRPr="001E4222" w:rsidRDefault="00E97C0C" w:rsidP="00D5635B">
                      <w:pP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97C0C" w:rsidRPr="001E4222" w:rsidRDefault="00E97C0C" w:rsidP="00D5635B">
                      <w:pPr>
                        <w:rPr>
                          <w:rFonts w:ascii="Arial" w:hAnsi="Arial" w:cs="Arial"/>
                          <w:b/>
                          <w:bCs/>
                          <w:color w:val="000000"/>
                          <w:sz w:val="14"/>
                          <w:szCs w:val="14"/>
                        </w:rPr>
                      </w:pPr>
                      <w:r>
                        <w:rPr>
                          <w:rFonts w:ascii="Arial" w:hAnsi="Arial" w:cs="Arial"/>
                          <w:b/>
                          <w:bCs/>
                          <w:color w:val="000000"/>
                          <w:sz w:val="14"/>
                          <w:szCs w:val="14"/>
                        </w:rPr>
                        <w:t>19.04.2022</w:t>
                      </w:r>
                    </w:p>
                  </w:tc>
                  <w:tc>
                    <w:tcPr>
                      <w:tcW w:w="1422" w:type="dxa"/>
                      <w:shd w:val="clear" w:color="auto" w:fill="8DB3E2"/>
                      <w:vAlign w:val="center"/>
                      <w:hideMark/>
                    </w:tcPr>
                    <w:p w:rsidR="00E97C0C" w:rsidRPr="001E4222" w:rsidRDefault="00E97C0C" w:rsidP="00D5635B">
                      <w:pP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97C0C" w:rsidRPr="001E4222" w:rsidRDefault="00E97C0C" w:rsidP="00E97C0C">
                      <w:pPr>
                        <w:rPr>
                          <w:rFonts w:ascii="Arial" w:hAnsi="Arial" w:cs="Arial"/>
                          <w:b/>
                          <w:bCs/>
                          <w:color w:val="000000"/>
                          <w:sz w:val="14"/>
                          <w:szCs w:val="14"/>
                        </w:rPr>
                      </w:pPr>
                      <w:r w:rsidRPr="001E4222">
                        <w:rPr>
                          <w:rFonts w:ascii="Arial" w:hAnsi="Arial" w:cs="Arial"/>
                          <w:b/>
                          <w:bCs/>
                          <w:color w:val="000000"/>
                          <w:sz w:val="14"/>
                          <w:szCs w:val="14"/>
                        </w:rPr>
                        <w:t> </w:t>
                      </w:r>
                    </w:p>
                  </w:tc>
                  <w:tc>
                    <w:tcPr>
                      <w:tcW w:w="1134" w:type="dxa"/>
                      <w:shd w:val="clear" w:color="auto" w:fill="8DB3E2"/>
                      <w:vAlign w:val="center"/>
                      <w:hideMark/>
                    </w:tcPr>
                    <w:p w:rsidR="00E97C0C" w:rsidRPr="001E4222" w:rsidRDefault="00E97C0C" w:rsidP="00D5635B">
                      <w:pP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97C0C" w:rsidRPr="001E4222" w:rsidRDefault="00E97C0C" w:rsidP="00D5635B">
                      <w:pP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0</w:t>
                      </w:r>
                    </w:p>
                  </w:tc>
                  <w:tc>
                    <w:tcPr>
                      <w:tcW w:w="1276" w:type="dxa"/>
                      <w:tcBorders>
                        <w:bottom w:val="single" w:sz="4" w:space="0" w:color="auto"/>
                      </w:tcBorders>
                      <w:shd w:val="clear" w:color="auto" w:fill="8DB3E2"/>
                      <w:vAlign w:val="center"/>
                    </w:tcPr>
                    <w:p w:rsidR="00E97C0C" w:rsidRPr="001E4222" w:rsidRDefault="00E97C0C" w:rsidP="00D5635B">
                      <w:pP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97C0C" w:rsidRPr="001E4222" w:rsidRDefault="00E97C0C" w:rsidP="00D5635B">
                      <w:pPr>
                        <w:jc w:val="center"/>
                        <w:rPr>
                          <w:rFonts w:ascii="Arial" w:hAnsi="Arial" w:cs="Arial"/>
                          <w:b/>
                          <w:bCs/>
                          <w:color w:val="000000"/>
                          <w:sz w:val="14"/>
                          <w:szCs w:val="14"/>
                        </w:rPr>
                      </w:pPr>
                      <w:r>
                        <w:rPr>
                          <w:rFonts w:ascii="Arial" w:hAnsi="Arial" w:cs="Arial"/>
                          <w:b/>
                          <w:bCs/>
                          <w:color w:val="000000"/>
                          <w:sz w:val="14"/>
                          <w:szCs w:val="14"/>
                        </w:rPr>
                        <w:t xml:space="preserve"> 07</w:t>
                      </w:r>
                    </w:p>
                  </w:tc>
                </w:tr>
              </w:tbl>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2"/>
                  <w:gridCol w:w="2200"/>
                  <w:gridCol w:w="2428"/>
                  <w:gridCol w:w="2382"/>
                  <w:gridCol w:w="1832"/>
                </w:tblGrid>
                <w:tr w:rsidR="002004FD">
                  <w:trPr>
                    <w:trHeight w:val="951"/>
                  </w:trPr>
                  <w:tc>
                    <w:tcPr>
                      <w:tcW w:w="1822" w:type="dxa"/>
                      <w:tcBorders>
                        <w:left w:val="single" w:sz="4" w:space="0" w:color="000000"/>
                        <w:right w:val="single" w:sz="4" w:space="0" w:color="000000"/>
                      </w:tcBorders>
                    </w:tcPr>
                    <w:p w:rsidR="002004FD" w:rsidRDefault="002004FD">
                      <w:pPr>
                        <w:pStyle w:val="TableParagraph"/>
                        <w:rPr>
                          <w:rFonts w:ascii="Times New Roman"/>
                          <w:sz w:val="20"/>
                        </w:rPr>
                      </w:pPr>
                    </w:p>
                  </w:tc>
                  <w:tc>
                    <w:tcPr>
                      <w:tcW w:w="7010" w:type="dxa"/>
                      <w:gridSpan w:val="3"/>
                      <w:tcBorders>
                        <w:left w:val="single" w:sz="4" w:space="0" w:color="000000"/>
                        <w:right w:val="single" w:sz="4" w:space="0" w:color="000000"/>
                      </w:tcBorders>
                    </w:tcPr>
                    <w:p w:rsidR="002004FD" w:rsidRDefault="002004FD">
                      <w:pPr>
                        <w:pStyle w:val="TableParagraph"/>
                        <w:spacing w:before="3"/>
                        <w:rPr>
                          <w:rFonts w:ascii="Times New Roman"/>
                          <w:sz w:val="40"/>
                        </w:rPr>
                      </w:pPr>
                    </w:p>
                    <w:p w:rsidR="002004FD" w:rsidRDefault="00641A17">
                      <w:pPr>
                        <w:pStyle w:val="TableParagraph"/>
                        <w:ind w:left="950" w:right="943"/>
                        <w:jc w:val="center"/>
                        <w:rPr>
                          <w:b/>
                          <w:sz w:val="32"/>
                        </w:rPr>
                      </w:pPr>
                      <w:r>
                        <w:rPr>
                          <w:b/>
                          <w:sz w:val="32"/>
                        </w:rPr>
                        <w:t>RİSK YÖNETİMİ PROSEDÜRÜ</w:t>
                      </w:r>
                    </w:p>
                  </w:tc>
                  <w:tc>
                    <w:tcPr>
                      <w:tcW w:w="1832" w:type="dxa"/>
                      <w:tcBorders>
                        <w:left w:val="single" w:sz="4" w:space="0" w:color="000000"/>
                        <w:right w:val="single" w:sz="4" w:space="0" w:color="000000"/>
                      </w:tcBorders>
                    </w:tcPr>
                    <w:p w:rsidR="002004FD" w:rsidRDefault="002004FD">
                      <w:pPr>
                        <w:pStyle w:val="TableParagraph"/>
                        <w:rPr>
                          <w:rFonts w:ascii="Times New Roman"/>
                          <w:sz w:val="20"/>
                        </w:rPr>
                      </w:pPr>
                    </w:p>
                  </w:tc>
                </w:tr>
                <w:tr w:rsidR="002004FD">
                  <w:trPr>
                    <w:trHeight w:val="280"/>
                  </w:trPr>
                  <w:tc>
                    <w:tcPr>
                      <w:tcW w:w="1822" w:type="dxa"/>
                      <w:tcBorders>
                        <w:left w:val="single" w:sz="4" w:space="0" w:color="000000"/>
                        <w:right w:val="single" w:sz="4" w:space="0" w:color="000000"/>
                      </w:tcBorders>
                    </w:tcPr>
                    <w:p w:rsidR="002004FD" w:rsidRDefault="00641A17">
                      <w:pPr>
                        <w:pStyle w:val="TableParagraph"/>
                        <w:spacing w:line="182" w:lineRule="exact"/>
                        <w:ind w:left="132" w:right="121"/>
                        <w:jc w:val="center"/>
                        <w:rPr>
                          <w:b/>
                          <w:sz w:val="16"/>
                        </w:rPr>
                      </w:pPr>
                      <w:r>
                        <w:rPr>
                          <w:b/>
                          <w:sz w:val="16"/>
                        </w:rPr>
                        <w:t>DOKÜMAN KODU</w:t>
                      </w:r>
                    </w:p>
                  </w:tc>
                  <w:tc>
                    <w:tcPr>
                      <w:tcW w:w="2200" w:type="dxa"/>
                      <w:tcBorders>
                        <w:left w:val="single" w:sz="4" w:space="0" w:color="000000"/>
                        <w:right w:val="single" w:sz="4" w:space="0" w:color="000000"/>
                      </w:tcBorders>
                    </w:tcPr>
                    <w:p w:rsidR="002004FD" w:rsidRDefault="00641A17">
                      <w:pPr>
                        <w:pStyle w:val="TableParagraph"/>
                        <w:spacing w:line="182" w:lineRule="exact"/>
                        <w:ind w:left="474" w:right="462"/>
                        <w:jc w:val="center"/>
                        <w:rPr>
                          <w:b/>
                          <w:sz w:val="16"/>
                        </w:rPr>
                      </w:pPr>
                      <w:r>
                        <w:rPr>
                          <w:b/>
                          <w:sz w:val="16"/>
                        </w:rPr>
                        <w:t>YAYIN TARİHİ</w:t>
                      </w:r>
                    </w:p>
                  </w:tc>
                  <w:tc>
                    <w:tcPr>
                      <w:tcW w:w="2428" w:type="dxa"/>
                      <w:tcBorders>
                        <w:left w:val="single" w:sz="4" w:space="0" w:color="000000"/>
                        <w:right w:val="single" w:sz="4" w:space="0" w:color="000000"/>
                      </w:tcBorders>
                    </w:tcPr>
                    <w:p w:rsidR="002004FD" w:rsidRDefault="00641A17">
                      <w:pPr>
                        <w:pStyle w:val="TableParagraph"/>
                        <w:spacing w:line="182" w:lineRule="exact"/>
                        <w:ind w:left="572" w:right="561"/>
                        <w:jc w:val="center"/>
                        <w:rPr>
                          <w:b/>
                          <w:sz w:val="16"/>
                        </w:rPr>
                      </w:pPr>
                      <w:r>
                        <w:rPr>
                          <w:b/>
                          <w:sz w:val="16"/>
                        </w:rPr>
                        <w:t>REVİZYON NO</w:t>
                      </w:r>
                    </w:p>
                  </w:tc>
                  <w:tc>
                    <w:tcPr>
                      <w:tcW w:w="2382" w:type="dxa"/>
                      <w:tcBorders>
                        <w:left w:val="single" w:sz="4" w:space="0" w:color="000000"/>
                        <w:right w:val="single" w:sz="4" w:space="0" w:color="000000"/>
                      </w:tcBorders>
                    </w:tcPr>
                    <w:p w:rsidR="002004FD" w:rsidRDefault="00641A17">
                      <w:pPr>
                        <w:pStyle w:val="TableParagraph"/>
                        <w:spacing w:line="182" w:lineRule="exact"/>
                        <w:ind w:left="380" w:right="368"/>
                        <w:jc w:val="center"/>
                        <w:rPr>
                          <w:b/>
                          <w:sz w:val="16"/>
                        </w:rPr>
                      </w:pPr>
                      <w:r>
                        <w:rPr>
                          <w:b/>
                          <w:sz w:val="16"/>
                        </w:rPr>
                        <w:t>REVİZYON TARİHİ</w:t>
                      </w:r>
                    </w:p>
                  </w:tc>
                  <w:tc>
                    <w:tcPr>
                      <w:tcW w:w="1832" w:type="dxa"/>
                      <w:tcBorders>
                        <w:left w:val="single" w:sz="4" w:space="0" w:color="000000"/>
                        <w:right w:val="single" w:sz="4" w:space="0" w:color="000000"/>
                      </w:tcBorders>
                    </w:tcPr>
                    <w:p w:rsidR="002004FD" w:rsidRDefault="00641A17">
                      <w:pPr>
                        <w:pStyle w:val="TableParagraph"/>
                        <w:spacing w:line="182" w:lineRule="exact"/>
                        <w:ind w:left="411" w:right="398"/>
                        <w:jc w:val="center"/>
                        <w:rPr>
                          <w:b/>
                          <w:sz w:val="16"/>
                        </w:rPr>
                      </w:pPr>
                      <w:r>
                        <w:rPr>
                          <w:b/>
                          <w:sz w:val="16"/>
                        </w:rPr>
                        <w:t>SAYFA /NO</w:t>
                      </w:r>
                    </w:p>
                  </w:tc>
                </w:tr>
                <w:tr w:rsidR="002004FD">
                  <w:trPr>
                    <w:trHeight w:val="293"/>
                  </w:trPr>
                  <w:tc>
                    <w:tcPr>
                      <w:tcW w:w="1822" w:type="dxa"/>
                      <w:tcBorders>
                        <w:left w:val="single" w:sz="4" w:space="0" w:color="000000"/>
                        <w:right w:val="single" w:sz="4" w:space="0" w:color="000000"/>
                      </w:tcBorders>
                    </w:tcPr>
                    <w:p w:rsidR="002004FD" w:rsidRDefault="00641A17">
                      <w:pPr>
                        <w:pStyle w:val="TableParagraph"/>
                        <w:spacing w:line="182" w:lineRule="exact"/>
                        <w:ind w:left="130" w:right="121"/>
                        <w:jc w:val="center"/>
                        <w:rPr>
                          <w:sz w:val="16"/>
                        </w:rPr>
                      </w:pPr>
                      <w:r>
                        <w:rPr>
                          <w:sz w:val="16"/>
                        </w:rPr>
                        <w:t>RY.PR.01</w:t>
                      </w:r>
                    </w:p>
                  </w:tc>
                  <w:tc>
                    <w:tcPr>
                      <w:tcW w:w="2200" w:type="dxa"/>
                      <w:tcBorders>
                        <w:left w:val="single" w:sz="4" w:space="0" w:color="000000"/>
                        <w:right w:val="single" w:sz="4" w:space="0" w:color="000000"/>
                      </w:tcBorders>
                    </w:tcPr>
                    <w:p w:rsidR="002004FD" w:rsidRDefault="00641A17">
                      <w:pPr>
                        <w:pStyle w:val="TableParagraph"/>
                        <w:spacing w:line="182" w:lineRule="exact"/>
                        <w:ind w:left="473" w:right="462"/>
                        <w:jc w:val="center"/>
                        <w:rPr>
                          <w:sz w:val="16"/>
                        </w:rPr>
                      </w:pPr>
                      <w:r>
                        <w:rPr>
                          <w:sz w:val="16"/>
                        </w:rPr>
                        <w:t>01.01.2019</w:t>
                      </w:r>
                    </w:p>
                  </w:tc>
                  <w:tc>
                    <w:tcPr>
                      <w:tcW w:w="2428" w:type="dxa"/>
                      <w:tcBorders>
                        <w:left w:val="single" w:sz="4" w:space="0" w:color="000000"/>
                        <w:right w:val="single" w:sz="4" w:space="0" w:color="000000"/>
                      </w:tcBorders>
                    </w:tcPr>
                    <w:p w:rsidR="002004FD" w:rsidRDefault="00641A17">
                      <w:pPr>
                        <w:pStyle w:val="TableParagraph"/>
                        <w:spacing w:line="182" w:lineRule="exact"/>
                        <w:ind w:left="13"/>
                        <w:jc w:val="center"/>
                        <w:rPr>
                          <w:sz w:val="16"/>
                        </w:rPr>
                      </w:pPr>
                      <w:r>
                        <w:rPr>
                          <w:sz w:val="16"/>
                        </w:rPr>
                        <w:t>0</w:t>
                      </w:r>
                    </w:p>
                  </w:tc>
                  <w:tc>
                    <w:tcPr>
                      <w:tcW w:w="2382" w:type="dxa"/>
                      <w:tcBorders>
                        <w:left w:val="single" w:sz="4" w:space="0" w:color="000000"/>
                        <w:right w:val="single" w:sz="4" w:space="0" w:color="000000"/>
                      </w:tcBorders>
                    </w:tcPr>
                    <w:p w:rsidR="002004FD" w:rsidRDefault="00641A17">
                      <w:pPr>
                        <w:pStyle w:val="TableParagraph"/>
                        <w:spacing w:line="182" w:lineRule="exact"/>
                        <w:ind w:left="11"/>
                        <w:jc w:val="center"/>
                        <w:rPr>
                          <w:sz w:val="16"/>
                        </w:rPr>
                      </w:pPr>
                      <w:r>
                        <w:rPr>
                          <w:sz w:val="16"/>
                        </w:rPr>
                        <w:t>-</w:t>
                      </w:r>
                    </w:p>
                  </w:tc>
                  <w:tc>
                    <w:tcPr>
                      <w:tcW w:w="1832" w:type="dxa"/>
                      <w:tcBorders>
                        <w:left w:val="single" w:sz="4" w:space="0" w:color="000000"/>
                        <w:right w:val="single" w:sz="4" w:space="0" w:color="000000"/>
                      </w:tcBorders>
                    </w:tcPr>
                    <w:p w:rsidR="002004FD" w:rsidRDefault="00641A17">
                      <w:pPr>
                        <w:pStyle w:val="TableParagraph"/>
                        <w:spacing w:line="182" w:lineRule="exact"/>
                        <w:ind w:left="409" w:right="398"/>
                        <w:jc w:val="center"/>
                        <w:rPr>
                          <w:sz w:val="16"/>
                        </w:rPr>
                      </w:pPr>
                      <w:r>
                        <w:rPr>
                          <w:sz w:val="16"/>
                        </w:rPr>
                        <w:t xml:space="preserve">Sayfa </w:t>
                      </w:r>
                      <w:r w:rsidR="002004FD">
                        <w:fldChar w:fldCharType="begin"/>
                      </w:r>
                      <w:r>
                        <w:rPr>
                          <w:sz w:val="16"/>
                        </w:rPr>
                        <w:instrText xml:space="preserve"> PAGE </w:instrText>
                      </w:r>
                      <w:r w:rsidR="002004FD">
                        <w:fldChar w:fldCharType="separate"/>
                      </w:r>
                      <w:r w:rsidR="00E97C0C">
                        <w:rPr>
                          <w:noProof/>
                          <w:sz w:val="16"/>
                        </w:rPr>
                        <w:t>2</w:t>
                      </w:r>
                      <w:r w:rsidR="002004FD">
                        <w:fldChar w:fldCharType="end"/>
                      </w:r>
                      <w:r>
                        <w:rPr>
                          <w:sz w:val="16"/>
                        </w:rPr>
                        <w:t xml:space="preserve"> / 7</w:t>
                      </w:r>
                    </w:p>
                  </w:tc>
                </w:tr>
              </w:tbl>
              <w:p w:rsidR="002004FD" w:rsidRDefault="002004FD">
                <w:pPr>
                  <w:pStyle w:val="GvdeMetni"/>
                </w:pPr>
              </w:p>
            </w:txbxContent>
          </v:textbox>
          <w10:wrap anchorx="page" anchory="page"/>
        </v:shape>
      </w:pict>
    </w:r>
    <w:r w:rsidR="00641A17">
      <w:rPr>
        <w:noProof/>
        <w:lang w:eastAsia="tr-TR"/>
      </w:rPr>
      <w:drawing>
        <wp:anchor distT="0" distB="0" distL="0" distR="0" simplePos="0" relativeHeight="487179264" behindDoc="1" locked="0" layoutInCell="1" allowOverlap="1">
          <wp:simplePos x="0" y="0"/>
          <wp:positionH relativeFrom="page">
            <wp:posOffset>492759</wp:posOffset>
          </wp:positionH>
          <wp:positionV relativeFrom="page">
            <wp:posOffset>614680</wp:posOffset>
          </wp:positionV>
          <wp:extent cx="1073150" cy="3213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73150" cy="32131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0C" w:rsidRDefault="00E97C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023"/>
    <w:multiLevelType w:val="hybridMultilevel"/>
    <w:tmpl w:val="FC4CA7D4"/>
    <w:lvl w:ilvl="0" w:tplc="EE26ADBE">
      <w:start w:val="1"/>
      <w:numFmt w:val="decimal"/>
      <w:lvlText w:val="%1."/>
      <w:lvlJc w:val="left"/>
      <w:pPr>
        <w:ind w:left="789" w:hanging="312"/>
        <w:jc w:val="left"/>
      </w:pPr>
      <w:rPr>
        <w:rFonts w:ascii="DejaVu Sans" w:eastAsia="DejaVu Sans" w:hAnsi="DejaVu Sans" w:cs="DejaVu Sans" w:hint="default"/>
        <w:b/>
        <w:bCs/>
        <w:spacing w:val="-2"/>
        <w:w w:val="100"/>
        <w:sz w:val="22"/>
        <w:szCs w:val="22"/>
        <w:lang w:val="tr-TR" w:eastAsia="en-US" w:bidi="ar-SA"/>
      </w:rPr>
    </w:lvl>
    <w:lvl w:ilvl="1" w:tplc="DF94CC82">
      <w:numFmt w:val="none"/>
      <w:lvlText w:val=""/>
      <w:lvlJc w:val="left"/>
      <w:pPr>
        <w:tabs>
          <w:tab w:val="num" w:pos="360"/>
        </w:tabs>
      </w:pPr>
    </w:lvl>
    <w:lvl w:ilvl="2" w:tplc="1CB6E206">
      <w:start w:val="1"/>
      <w:numFmt w:val="lowerLetter"/>
      <w:lvlText w:val="%3)"/>
      <w:lvlJc w:val="left"/>
      <w:pPr>
        <w:ind w:left="1293" w:hanging="250"/>
        <w:jc w:val="left"/>
      </w:pPr>
      <w:rPr>
        <w:rFonts w:ascii="DejaVu Sans" w:eastAsia="DejaVu Sans" w:hAnsi="DejaVu Sans" w:cs="DejaVu Sans" w:hint="default"/>
        <w:b/>
        <w:bCs/>
        <w:spacing w:val="-1"/>
        <w:w w:val="100"/>
        <w:sz w:val="20"/>
        <w:szCs w:val="20"/>
        <w:lang w:val="tr-TR" w:eastAsia="en-US" w:bidi="ar-SA"/>
      </w:rPr>
    </w:lvl>
    <w:lvl w:ilvl="3" w:tplc="A75CFB6E">
      <w:numFmt w:val="bullet"/>
      <w:lvlText w:val="•"/>
      <w:lvlJc w:val="left"/>
      <w:pPr>
        <w:ind w:left="1300" w:hanging="250"/>
      </w:pPr>
      <w:rPr>
        <w:rFonts w:hint="default"/>
        <w:lang w:val="tr-TR" w:eastAsia="en-US" w:bidi="ar-SA"/>
      </w:rPr>
    </w:lvl>
    <w:lvl w:ilvl="4" w:tplc="53206CF4">
      <w:numFmt w:val="bullet"/>
      <w:lvlText w:val="•"/>
      <w:lvlJc w:val="left"/>
      <w:pPr>
        <w:ind w:left="2720" w:hanging="250"/>
      </w:pPr>
      <w:rPr>
        <w:rFonts w:hint="default"/>
        <w:lang w:val="tr-TR" w:eastAsia="en-US" w:bidi="ar-SA"/>
      </w:rPr>
    </w:lvl>
    <w:lvl w:ilvl="5" w:tplc="6FC8D1C0">
      <w:numFmt w:val="bullet"/>
      <w:lvlText w:val="•"/>
      <w:lvlJc w:val="left"/>
      <w:pPr>
        <w:ind w:left="4140" w:hanging="250"/>
      </w:pPr>
      <w:rPr>
        <w:rFonts w:hint="default"/>
        <w:lang w:val="tr-TR" w:eastAsia="en-US" w:bidi="ar-SA"/>
      </w:rPr>
    </w:lvl>
    <w:lvl w:ilvl="6" w:tplc="6CEE6392">
      <w:numFmt w:val="bullet"/>
      <w:lvlText w:val="•"/>
      <w:lvlJc w:val="left"/>
      <w:pPr>
        <w:ind w:left="5560" w:hanging="250"/>
      </w:pPr>
      <w:rPr>
        <w:rFonts w:hint="default"/>
        <w:lang w:val="tr-TR" w:eastAsia="en-US" w:bidi="ar-SA"/>
      </w:rPr>
    </w:lvl>
    <w:lvl w:ilvl="7" w:tplc="44E42CB2">
      <w:numFmt w:val="bullet"/>
      <w:lvlText w:val="•"/>
      <w:lvlJc w:val="left"/>
      <w:pPr>
        <w:ind w:left="6980" w:hanging="250"/>
      </w:pPr>
      <w:rPr>
        <w:rFonts w:hint="default"/>
        <w:lang w:val="tr-TR" w:eastAsia="en-US" w:bidi="ar-SA"/>
      </w:rPr>
    </w:lvl>
    <w:lvl w:ilvl="8" w:tplc="FF981EA2">
      <w:numFmt w:val="bullet"/>
      <w:lvlText w:val="•"/>
      <w:lvlJc w:val="left"/>
      <w:pPr>
        <w:ind w:left="8400" w:hanging="250"/>
      </w:pPr>
      <w:rPr>
        <w:rFonts w:hint="default"/>
        <w:lang w:val="tr-TR" w:eastAsia="en-US" w:bidi="ar-SA"/>
      </w:rPr>
    </w:lvl>
  </w:abstractNum>
  <w:abstractNum w:abstractNumId="1">
    <w:nsid w:val="0B0C6EBA"/>
    <w:multiLevelType w:val="hybridMultilevel"/>
    <w:tmpl w:val="B0BEE99A"/>
    <w:lvl w:ilvl="0" w:tplc="719E3490">
      <w:start w:val="6"/>
      <w:numFmt w:val="decimal"/>
      <w:lvlText w:val="%1"/>
      <w:lvlJc w:val="left"/>
      <w:pPr>
        <w:ind w:left="620" w:hanging="550"/>
        <w:jc w:val="left"/>
      </w:pPr>
      <w:rPr>
        <w:rFonts w:hint="default"/>
        <w:lang w:val="tr-TR" w:eastAsia="en-US" w:bidi="ar-SA"/>
      </w:rPr>
    </w:lvl>
    <w:lvl w:ilvl="1" w:tplc="E9A8610A">
      <w:numFmt w:val="none"/>
      <w:lvlText w:val=""/>
      <w:lvlJc w:val="left"/>
      <w:pPr>
        <w:tabs>
          <w:tab w:val="num" w:pos="360"/>
        </w:tabs>
      </w:pPr>
    </w:lvl>
    <w:lvl w:ilvl="2" w:tplc="2D72EE98">
      <w:numFmt w:val="bullet"/>
      <w:lvlText w:val="•"/>
      <w:lvlJc w:val="left"/>
      <w:pPr>
        <w:ind w:left="2622" w:hanging="550"/>
      </w:pPr>
      <w:rPr>
        <w:rFonts w:hint="default"/>
        <w:lang w:val="tr-TR" w:eastAsia="en-US" w:bidi="ar-SA"/>
      </w:rPr>
    </w:lvl>
    <w:lvl w:ilvl="3" w:tplc="C70E0AB2">
      <w:numFmt w:val="bullet"/>
      <w:lvlText w:val="•"/>
      <w:lvlJc w:val="left"/>
      <w:pPr>
        <w:ind w:left="3623" w:hanging="550"/>
      </w:pPr>
      <w:rPr>
        <w:rFonts w:hint="default"/>
        <w:lang w:val="tr-TR" w:eastAsia="en-US" w:bidi="ar-SA"/>
      </w:rPr>
    </w:lvl>
    <w:lvl w:ilvl="4" w:tplc="B3E6EDBA">
      <w:numFmt w:val="bullet"/>
      <w:lvlText w:val="•"/>
      <w:lvlJc w:val="left"/>
      <w:pPr>
        <w:ind w:left="4624" w:hanging="550"/>
      </w:pPr>
      <w:rPr>
        <w:rFonts w:hint="default"/>
        <w:lang w:val="tr-TR" w:eastAsia="en-US" w:bidi="ar-SA"/>
      </w:rPr>
    </w:lvl>
    <w:lvl w:ilvl="5" w:tplc="906C0370">
      <w:numFmt w:val="bullet"/>
      <w:lvlText w:val="•"/>
      <w:lvlJc w:val="left"/>
      <w:pPr>
        <w:ind w:left="5626" w:hanging="550"/>
      </w:pPr>
      <w:rPr>
        <w:rFonts w:hint="default"/>
        <w:lang w:val="tr-TR" w:eastAsia="en-US" w:bidi="ar-SA"/>
      </w:rPr>
    </w:lvl>
    <w:lvl w:ilvl="6" w:tplc="555059DE">
      <w:numFmt w:val="bullet"/>
      <w:lvlText w:val="•"/>
      <w:lvlJc w:val="left"/>
      <w:pPr>
        <w:ind w:left="6627" w:hanging="550"/>
      </w:pPr>
      <w:rPr>
        <w:rFonts w:hint="default"/>
        <w:lang w:val="tr-TR" w:eastAsia="en-US" w:bidi="ar-SA"/>
      </w:rPr>
    </w:lvl>
    <w:lvl w:ilvl="7" w:tplc="24484B90">
      <w:numFmt w:val="bullet"/>
      <w:lvlText w:val="•"/>
      <w:lvlJc w:val="left"/>
      <w:pPr>
        <w:ind w:left="7628" w:hanging="550"/>
      </w:pPr>
      <w:rPr>
        <w:rFonts w:hint="default"/>
        <w:lang w:val="tr-TR" w:eastAsia="en-US" w:bidi="ar-SA"/>
      </w:rPr>
    </w:lvl>
    <w:lvl w:ilvl="8" w:tplc="37669780">
      <w:numFmt w:val="bullet"/>
      <w:lvlText w:val="•"/>
      <w:lvlJc w:val="left"/>
      <w:pPr>
        <w:ind w:left="8629" w:hanging="550"/>
      </w:pPr>
      <w:rPr>
        <w:rFonts w:hint="default"/>
        <w:lang w:val="tr-TR" w:eastAsia="en-US" w:bidi="ar-SA"/>
      </w:rPr>
    </w:lvl>
  </w:abstractNum>
  <w:abstractNum w:abstractNumId="2">
    <w:nsid w:val="273B3F48"/>
    <w:multiLevelType w:val="hybridMultilevel"/>
    <w:tmpl w:val="DD7C8C68"/>
    <w:lvl w:ilvl="0" w:tplc="D50CB7F0">
      <w:numFmt w:val="bullet"/>
      <w:lvlText w:val=""/>
      <w:lvlJc w:val="left"/>
      <w:pPr>
        <w:ind w:left="838" w:hanging="360"/>
      </w:pPr>
      <w:rPr>
        <w:rFonts w:ascii="OpenSymbol" w:eastAsia="OpenSymbol" w:hAnsi="OpenSymbol" w:cs="OpenSymbol" w:hint="default"/>
        <w:w w:val="218"/>
        <w:sz w:val="22"/>
        <w:szCs w:val="22"/>
        <w:lang w:val="tr-TR" w:eastAsia="en-US" w:bidi="ar-SA"/>
      </w:rPr>
    </w:lvl>
    <w:lvl w:ilvl="1" w:tplc="F3BC2464">
      <w:numFmt w:val="bullet"/>
      <w:lvlText w:val="•"/>
      <w:lvlJc w:val="left"/>
      <w:pPr>
        <w:ind w:left="1880" w:hanging="360"/>
      </w:pPr>
      <w:rPr>
        <w:rFonts w:hint="default"/>
        <w:lang w:val="tr-TR" w:eastAsia="en-US" w:bidi="ar-SA"/>
      </w:rPr>
    </w:lvl>
    <w:lvl w:ilvl="2" w:tplc="8C2E5C76">
      <w:numFmt w:val="bullet"/>
      <w:lvlText w:val="•"/>
      <w:lvlJc w:val="left"/>
      <w:pPr>
        <w:ind w:left="2920" w:hanging="360"/>
      </w:pPr>
      <w:rPr>
        <w:rFonts w:hint="default"/>
        <w:lang w:val="tr-TR" w:eastAsia="en-US" w:bidi="ar-SA"/>
      </w:rPr>
    </w:lvl>
    <w:lvl w:ilvl="3" w:tplc="A86CAE30">
      <w:numFmt w:val="bullet"/>
      <w:lvlText w:val="•"/>
      <w:lvlJc w:val="left"/>
      <w:pPr>
        <w:ind w:left="3960" w:hanging="360"/>
      </w:pPr>
      <w:rPr>
        <w:rFonts w:hint="default"/>
        <w:lang w:val="tr-TR" w:eastAsia="en-US" w:bidi="ar-SA"/>
      </w:rPr>
    </w:lvl>
    <w:lvl w:ilvl="4" w:tplc="193C59A2">
      <w:numFmt w:val="bullet"/>
      <w:lvlText w:val="•"/>
      <w:lvlJc w:val="left"/>
      <w:pPr>
        <w:ind w:left="5000" w:hanging="360"/>
      </w:pPr>
      <w:rPr>
        <w:rFonts w:hint="default"/>
        <w:lang w:val="tr-TR" w:eastAsia="en-US" w:bidi="ar-SA"/>
      </w:rPr>
    </w:lvl>
    <w:lvl w:ilvl="5" w:tplc="FC560196">
      <w:numFmt w:val="bullet"/>
      <w:lvlText w:val="•"/>
      <w:lvlJc w:val="left"/>
      <w:pPr>
        <w:ind w:left="6040" w:hanging="360"/>
      </w:pPr>
      <w:rPr>
        <w:rFonts w:hint="default"/>
        <w:lang w:val="tr-TR" w:eastAsia="en-US" w:bidi="ar-SA"/>
      </w:rPr>
    </w:lvl>
    <w:lvl w:ilvl="6" w:tplc="482403F0">
      <w:numFmt w:val="bullet"/>
      <w:lvlText w:val="•"/>
      <w:lvlJc w:val="left"/>
      <w:pPr>
        <w:ind w:left="7080" w:hanging="360"/>
      </w:pPr>
      <w:rPr>
        <w:rFonts w:hint="default"/>
        <w:lang w:val="tr-TR" w:eastAsia="en-US" w:bidi="ar-SA"/>
      </w:rPr>
    </w:lvl>
    <w:lvl w:ilvl="7" w:tplc="47E80C70">
      <w:numFmt w:val="bullet"/>
      <w:lvlText w:val="•"/>
      <w:lvlJc w:val="left"/>
      <w:pPr>
        <w:ind w:left="8120" w:hanging="360"/>
      </w:pPr>
      <w:rPr>
        <w:rFonts w:hint="default"/>
        <w:lang w:val="tr-TR" w:eastAsia="en-US" w:bidi="ar-SA"/>
      </w:rPr>
    </w:lvl>
    <w:lvl w:ilvl="8" w:tplc="7CA0853A">
      <w:numFmt w:val="bullet"/>
      <w:lvlText w:val="•"/>
      <w:lvlJc w:val="left"/>
      <w:pPr>
        <w:ind w:left="9160" w:hanging="360"/>
      </w:pPr>
      <w:rPr>
        <w:rFonts w:hint="default"/>
        <w:lang w:val="tr-TR" w:eastAsia="en-US" w:bidi="ar-SA"/>
      </w:rPr>
    </w:lvl>
  </w:abstractNum>
  <w:abstractNum w:abstractNumId="3">
    <w:nsid w:val="2F7601FA"/>
    <w:multiLevelType w:val="hybridMultilevel"/>
    <w:tmpl w:val="E634E796"/>
    <w:lvl w:ilvl="0" w:tplc="FADC8804">
      <w:numFmt w:val="bullet"/>
      <w:lvlText w:val="-"/>
      <w:lvlJc w:val="left"/>
      <w:pPr>
        <w:ind w:left="838" w:hanging="360"/>
      </w:pPr>
      <w:rPr>
        <w:rFonts w:ascii="Times New Roman" w:eastAsia="Times New Roman" w:hAnsi="Times New Roman" w:cs="Times New Roman" w:hint="default"/>
        <w:spacing w:val="-3"/>
        <w:w w:val="100"/>
        <w:sz w:val="22"/>
        <w:szCs w:val="22"/>
        <w:lang w:val="tr-TR" w:eastAsia="en-US" w:bidi="ar-SA"/>
      </w:rPr>
    </w:lvl>
    <w:lvl w:ilvl="1" w:tplc="8592C4C8">
      <w:numFmt w:val="bullet"/>
      <w:lvlText w:val="•"/>
      <w:lvlJc w:val="left"/>
      <w:pPr>
        <w:ind w:left="1880" w:hanging="360"/>
      </w:pPr>
      <w:rPr>
        <w:rFonts w:hint="default"/>
        <w:lang w:val="tr-TR" w:eastAsia="en-US" w:bidi="ar-SA"/>
      </w:rPr>
    </w:lvl>
    <w:lvl w:ilvl="2" w:tplc="AEAC79C0">
      <w:numFmt w:val="bullet"/>
      <w:lvlText w:val="•"/>
      <w:lvlJc w:val="left"/>
      <w:pPr>
        <w:ind w:left="2920" w:hanging="360"/>
      </w:pPr>
      <w:rPr>
        <w:rFonts w:hint="default"/>
        <w:lang w:val="tr-TR" w:eastAsia="en-US" w:bidi="ar-SA"/>
      </w:rPr>
    </w:lvl>
    <w:lvl w:ilvl="3" w:tplc="18664ADC">
      <w:numFmt w:val="bullet"/>
      <w:lvlText w:val="•"/>
      <w:lvlJc w:val="left"/>
      <w:pPr>
        <w:ind w:left="3960" w:hanging="360"/>
      </w:pPr>
      <w:rPr>
        <w:rFonts w:hint="default"/>
        <w:lang w:val="tr-TR" w:eastAsia="en-US" w:bidi="ar-SA"/>
      </w:rPr>
    </w:lvl>
    <w:lvl w:ilvl="4" w:tplc="5778ECF2">
      <w:numFmt w:val="bullet"/>
      <w:lvlText w:val="•"/>
      <w:lvlJc w:val="left"/>
      <w:pPr>
        <w:ind w:left="5000" w:hanging="360"/>
      </w:pPr>
      <w:rPr>
        <w:rFonts w:hint="default"/>
        <w:lang w:val="tr-TR" w:eastAsia="en-US" w:bidi="ar-SA"/>
      </w:rPr>
    </w:lvl>
    <w:lvl w:ilvl="5" w:tplc="8F040200">
      <w:numFmt w:val="bullet"/>
      <w:lvlText w:val="•"/>
      <w:lvlJc w:val="left"/>
      <w:pPr>
        <w:ind w:left="6040" w:hanging="360"/>
      </w:pPr>
      <w:rPr>
        <w:rFonts w:hint="default"/>
        <w:lang w:val="tr-TR" w:eastAsia="en-US" w:bidi="ar-SA"/>
      </w:rPr>
    </w:lvl>
    <w:lvl w:ilvl="6" w:tplc="34EE11C8">
      <w:numFmt w:val="bullet"/>
      <w:lvlText w:val="•"/>
      <w:lvlJc w:val="left"/>
      <w:pPr>
        <w:ind w:left="7080" w:hanging="360"/>
      </w:pPr>
      <w:rPr>
        <w:rFonts w:hint="default"/>
        <w:lang w:val="tr-TR" w:eastAsia="en-US" w:bidi="ar-SA"/>
      </w:rPr>
    </w:lvl>
    <w:lvl w:ilvl="7" w:tplc="6D8E64EA">
      <w:numFmt w:val="bullet"/>
      <w:lvlText w:val="•"/>
      <w:lvlJc w:val="left"/>
      <w:pPr>
        <w:ind w:left="8120" w:hanging="360"/>
      </w:pPr>
      <w:rPr>
        <w:rFonts w:hint="default"/>
        <w:lang w:val="tr-TR" w:eastAsia="en-US" w:bidi="ar-SA"/>
      </w:rPr>
    </w:lvl>
    <w:lvl w:ilvl="8" w:tplc="BF68B2AA">
      <w:numFmt w:val="bullet"/>
      <w:lvlText w:val="•"/>
      <w:lvlJc w:val="left"/>
      <w:pPr>
        <w:ind w:left="9160" w:hanging="360"/>
      </w:pPr>
      <w:rPr>
        <w:rFonts w:hint="default"/>
        <w:lang w:val="tr-TR" w:eastAsia="en-US" w:bidi="ar-SA"/>
      </w:rPr>
    </w:lvl>
  </w:abstractNum>
  <w:abstractNum w:abstractNumId="4">
    <w:nsid w:val="3FF7261C"/>
    <w:multiLevelType w:val="hybridMultilevel"/>
    <w:tmpl w:val="8BE08E18"/>
    <w:lvl w:ilvl="0" w:tplc="B9EE6BCE">
      <w:start w:val="4"/>
      <w:numFmt w:val="decimal"/>
      <w:lvlText w:val="%1"/>
      <w:lvlJc w:val="left"/>
      <w:pPr>
        <w:ind w:left="1198" w:hanging="826"/>
        <w:jc w:val="left"/>
      </w:pPr>
      <w:rPr>
        <w:rFonts w:hint="default"/>
        <w:lang w:val="tr-TR" w:eastAsia="en-US" w:bidi="ar-SA"/>
      </w:rPr>
    </w:lvl>
    <w:lvl w:ilvl="1" w:tplc="14E889DC">
      <w:numFmt w:val="none"/>
      <w:lvlText w:val=""/>
      <w:lvlJc w:val="left"/>
      <w:pPr>
        <w:tabs>
          <w:tab w:val="num" w:pos="360"/>
        </w:tabs>
      </w:pPr>
    </w:lvl>
    <w:lvl w:ilvl="2" w:tplc="29DAF934">
      <w:numFmt w:val="bullet"/>
      <w:lvlText w:val="•"/>
      <w:lvlJc w:val="left"/>
      <w:pPr>
        <w:ind w:left="3208" w:hanging="826"/>
      </w:pPr>
      <w:rPr>
        <w:rFonts w:hint="default"/>
        <w:lang w:val="tr-TR" w:eastAsia="en-US" w:bidi="ar-SA"/>
      </w:rPr>
    </w:lvl>
    <w:lvl w:ilvl="3" w:tplc="F710A38A">
      <w:numFmt w:val="bullet"/>
      <w:lvlText w:val="•"/>
      <w:lvlJc w:val="left"/>
      <w:pPr>
        <w:ind w:left="4212" w:hanging="826"/>
      </w:pPr>
      <w:rPr>
        <w:rFonts w:hint="default"/>
        <w:lang w:val="tr-TR" w:eastAsia="en-US" w:bidi="ar-SA"/>
      </w:rPr>
    </w:lvl>
    <w:lvl w:ilvl="4" w:tplc="52867912">
      <w:numFmt w:val="bullet"/>
      <w:lvlText w:val="•"/>
      <w:lvlJc w:val="left"/>
      <w:pPr>
        <w:ind w:left="5216" w:hanging="826"/>
      </w:pPr>
      <w:rPr>
        <w:rFonts w:hint="default"/>
        <w:lang w:val="tr-TR" w:eastAsia="en-US" w:bidi="ar-SA"/>
      </w:rPr>
    </w:lvl>
    <w:lvl w:ilvl="5" w:tplc="03123C8C">
      <w:numFmt w:val="bullet"/>
      <w:lvlText w:val="•"/>
      <w:lvlJc w:val="left"/>
      <w:pPr>
        <w:ind w:left="6220" w:hanging="826"/>
      </w:pPr>
      <w:rPr>
        <w:rFonts w:hint="default"/>
        <w:lang w:val="tr-TR" w:eastAsia="en-US" w:bidi="ar-SA"/>
      </w:rPr>
    </w:lvl>
    <w:lvl w:ilvl="6" w:tplc="366E9028">
      <w:numFmt w:val="bullet"/>
      <w:lvlText w:val="•"/>
      <w:lvlJc w:val="left"/>
      <w:pPr>
        <w:ind w:left="7224" w:hanging="826"/>
      </w:pPr>
      <w:rPr>
        <w:rFonts w:hint="default"/>
        <w:lang w:val="tr-TR" w:eastAsia="en-US" w:bidi="ar-SA"/>
      </w:rPr>
    </w:lvl>
    <w:lvl w:ilvl="7" w:tplc="E7EC052E">
      <w:numFmt w:val="bullet"/>
      <w:lvlText w:val="•"/>
      <w:lvlJc w:val="left"/>
      <w:pPr>
        <w:ind w:left="8228" w:hanging="826"/>
      </w:pPr>
      <w:rPr>
        <w:rFonts w:hint="default"/>
        <w:lang w:val="tr-TR" w:eastAsia="en-US" w:bidi="ar-SA"/>
      </w:rPr>
    </w:lvl>
    <w:lvl w:ilvl="8" w:tplc="FD5E8BC8">
      <w:numFmt w:val="bullet"/>
      <w:lvlText w:val="•"/>
      <w:lvlJc w:val="left"/>
      <w:pPr>
        <w:ind w:left="9232" w:hanging="826"/>
      </w:pPr>
      <w:rPr>
        <w:rFonts w:hint="default"/>
        <w:lang w:val="tr-TR" w:eastAsia="en-US" w:bidi="ar-SA"/>
      </w:rPr>
    </w:lvl>
  </w:abstractNum>
  <w:abstractNum w:abstractNumId="5">
    <w:nsid w:val="4056702C"/>
    <w:multiLevelType w:val="hybridMultilevel"/>
    <w:tmpl w:val="0D2A4634"/>
    <w:lvl w:ilvl="0" w:tplc="852EDF3E">
      <w:numFmt w:val="bullet"/>
      <w:lvlText w:val=""/>
      <w:lvlJc w:val="left"/>
      <w:pPr>
        <w:ind w:left="431" w:hanging="360"/>
      </w:pPr>
      <w:rPr>
        <w:rFonts w:ascii="OpenSymbol" w:eastAsia="OpenSymbol" w:hAnsi="OpenSymbol" w:cs="OpenSymbol" w:hint="default"/>
        <w:w w:val="218"/>
        <w:sz w:val="22"/>
        <w:szCs w:val="22"/>
        <w:lang w:val="tr-TR" w:eastAsia="en-US" w:bidi="ar-SA"/>
      </w:rPr>
    </w:lvl>
    <w:lvl w:ilvl="1" w:tplc="0ED2F64E">
      <w:numFmt w:val="bullet"/>
      <w:lvlText w:val="-"/>
      <w:lvlJc w:val="left"/>
      <w:pPr>
        <w:ind w:left="1139" w:hanging="360"/>
      </w:pPr>
      <w:rPr>
        <w:rFonts w:ascii="Times New Roman" w:eastAsia="Times New Roman" w:hAnsi="Times New Roman" w:cs="Times New Roman" w:hint="default"/>
        <w:spacing w:val="-4"/>
        <w:w w:val="100"/>
        <w:sz w:val="22"/>
        <w:szCs w:val="22"/>
        <w:lang w:val="tr-TR" w:eastAsia="en-US" w:bidi="ar-SA"/>
      </w:rPr>
    </w:lvl>
    <w:lvl w:ilvl="2" w:tplc="CF023174">
      <w:numFmt w:val="bullet"/>
      <w:lvlText w:val="•"/>
      <w:lvlJc w:val="left"/>
      <w:pPr>
        <w:ind w:left="2194" w:hanging="360"/>
      </w:pPr>
      <w:rPr>
        <w:rFonts w:hint="default"/>
        <w:lang w:val="tr-TR" w:eastAsia="en-US" w:bidi="ar-SA"/>
      </w:rPr>
    </w:lvl>
    <w:lvl w:ilvl="3" w:tplc="B04E11D8">
      <w:numFmt w:val="bullet"/>
      <w:lvlText w:val="•"/>
      <w:lvlJc w:val="left"/>
      <w:pPr>
        <w:ind w:left="3249" w:hanging="360"/>
      </w:pPr>
      <w:rPr>
        <w:rFonts w:hint="default"/>
        <w:lang w:val="tr-TR" w:eastAsia="en-US" w:bidi="ar-SA"/>
      </w:rPr>
    </w:lvl>
    <w:lvl w:ilvl="4" w:tplc="EAE01386">
      <w:numFmt w:val="bullet"/>
      <w:lvlText w:val="•"/>
      <w:lvlJc w:val="left"/>
      <w:pPr>
        <w:ind w:left="4304" w:hanging="360"/>
      </w:pPr>
      <w:rPr>
        <w:rFonts w:hint="default"/>
        <w:lang w:val="tr-TR" w:eastAsia="en-US" w:bidi="ar-SA"/>
      </w:rPr>
    </w:lvl>
    <w:lvl w:ilvl="5" w:tplc="7D54A352">
      <w:numFmt w:val="bullet"/>
      <w:lvlText w:val="•"/>
      <w:lvlJc w:val="left"/>
      <w:pPr>
        <w:ind w:left="5358" w:hanging="360"/>
      </w:pPr>
      <w:rPr>
        <w:rFonts w:hint="default"/>
        <w:lang w:val="tr-TR" w:eastAsia="en-US" w:bidi="ar-SA"/>
      </w:rPr>
    </w:lvl>
    <w:lvl w:ilvl="6" w:tplc="F1FAABA4">
      <w:numFmt w:val="bullet"/>
      <w:lvlText w:val="•"/>
      <w:lvlJc w:val="left"/>
      <w:pPr>
        <w:ind w:left="6413" w:hanging="360"/>
      </w:pPr>
      <w:rPr>
        <w:rFonts w:hint="default"/>
        <w:lang w:val="tr-TR" w:eastAsia="en-US" w:bidi="ar-SA"/>
      </w:rPr>
    </w:lvl>
    <w:lvl w:ilvl="7" w:tplc="3D3A3662">
      <w:numFmt w:val="bullet"/>
      <w:lvlText w:val="•"/>
      <w:lvlJc w:val="left"/>
      <w:pPr>
        <w:ind w:left="7468" w:hanging="360"/>
      </w:pPr>
      <w:rPr>
        <w:rFonts w:hint="default"/>
        <w:lang w:val="tr-TR" w:eastAsia="en-US" w:bidi="ar-SA"/>
      </w:rPr>
    </w:lvl>
    <w:lvl w:ilvl="8" w:tplc="AC827842">
      <w:numFmt w:val="bullet"/>
      <w:lvlText w:val="•"/>
      <w:lvlJc w:val="left"/>
      <w:pPr>
        <w:ind w:left="8522" w:hanging="360"/>
      </w:pPr>
      <w:rPr>
        <w:rFonts w:hint="default"/>
        <w:lang w:val="tr-TR" w:eastAsia="en-US" w:bidi="ar-SA"/>
      </w:rPr>
    </w:lvl>
  </w:abstractNum>
  <w:abstractNum w:abstractNumId="6">
    <w:nsid w:val="4723562E"/>
    <w:multiLevelType w:val="hybridMultilevel"/>
    <w:tmpl w:val="15B07976"/>
    <w:lvl w:ilvl="0" w:tplc="496E62A8">
      <w:start w:val="5"/>
      <w:numFmt w:val="decimal"/>
      <w:lvlText w:val="%1"/>
      <w:lvlJc w:val="left"/>
      <w:pPr>
        <w:ind w:left="1507" w:hanging="1030"/>
        <w:jc w:val="left"/>
      </w:pPr>
      <w:rPr>
        <w:rFonts w:hint="default"/>
        <w:lang w:val="tr-TR" w:eastAsia="en-US" w:bidi="ar-SA"/>
      </w:rPr>
    </w:lvl>
    <w:lvl w:ilvl="1" w:tplc="3EE08390">
      <w:numFmt w:val="none"/>
      <w:lvlText w:val=""/>
      <w:lvlJc w:val="left"/>
      <w:pPr>
        <w:tabs>
          <w:tab w:val="num" w:pos="360"/>
        </w:tabs>
      </w:pPr>
    </w:lvl>
    <w:lvl w:ilvl="2" w:tplc="A61C1FE6">
      <w:numFmt w:val="bullet"/>
      <w:lvlText w:val="•"/>
      <w:lvlJc w:val="left"/>
      <w:pPr>
        <w:ind w:left="3448" w:hanging="1030"/>
      </w:pPr>
      <w:rPr>
        <w:rFonts w:hint="default"/>
        <w:lang w:val="tr-TR" w:eastAsia="en-US" w:bidi="ar-SA"/>
      </w:rPr>
    </w:lvl>
    <w:lvl w:ilvl="3" w:tplc="41F81FDE">
      <w:numFmt w:val="bullet"/>
      <w:lvlText w:val="•"/>
      <w:lvlJc w:val="left"/>
      <w:pPr>
        <w:ind w:left="4422" w:hanging="1030"/>
      </w:pPr>
      <w:rPr>
        <w:rFonts w:hint="default"/>
        <w:lang w:val="tr-TR" w:eastAsia="en-US" w:bidi="ar-SA"/>
      </w:rPr>
    </w:lvl>
    <w:lvl w:ilvl="4" w:tplc="049A0524">
      <w:numFmt w:val="bullet"/>
      <w:lvlText w:val="•"/>
      <w:lvlJc w:val="left"/>
      <w:pPr>
        <w:ind w:left="5396" w:hanging="1030"/>
      </w:pPr>
      <w:rPr>
        <w:rFonts w:hint="default"/>
        <w:lang w:val="tr-TR" w:eastAsia="en-US" w:bidi="ar-SA"/>
      </w:rPr>
    </w:lvl>
    <w:lvl w:ilvl="5" w:tplc="B5FABC32">
      <w:numFmt w:val="bullet"/>
      <w:lvlText w:val="•"/>
      <w:lvlJc w:val="left"/>
      <w:pPr>
        <w:ind w:left="6370" w:hanging="1030"/>
      </w:pPr>
      <w:rPr>
        <w:rFonts w:hint="default"/>
        <w:lang w:val="tr-TR" w:eastAsia="en-US" w:bidi="ar-SA"/>
      </w:rPr>
    </w:lvl>
    <w:lvl w:ilvl="6" w:tplc="48625F4E">
      <w:numFmt w:val="bullet"/>
      <w:lvlText w:val="•"/>
      <w:lvlJc w:val="left"/>
      <w:pPr>
        <w:ind w:left="7344" w:hanging="1030"/>
      </w:pPr>
      <w:rPr>
        <w:rFonts w:hint="default"/>
        <w:lang w:val="tr-TR" w:eastAsia="en-US" w:bidi="ar-SA"/>
      </w:rPr>
    </w:lvl>
    <w:lvl w:ilvl="7" w:tplc="8EFAA29A">
      <w:numFmt w:val="bullet"/>
      <w:lvlText w:val="•"/>
      <w:lvlJc w:val="left"/>
      <w:pPr>
        <w:ind w:left="8318" w:hanging="1030"/>
      </w:pPr>
      <w:rPr>
        <w:rFonts w:hint="default"/>
        <w:lang w:val="tr-TR" w:eastAsia="en-US" w:bidi="ar-SA"/>
      </w:rPr>
    </w:lvl>
    <w:lvl w:ilvl="8" w:tplc="7E6A09FA">
      <w:numFmt w:val="bullet"/>
      <w:lvlText w:val="•"/>
      <w:lvlJc w:val="left"/>
      <w:pPr>
        <w:ind w:left="9292" w:hanging="1030"/>
      </w:pPr>
      <w:rPr>
        <w:rFonts w:hint="default"/>
        <w:lang w:val="tr-TR" w:eastAsia="en-US" w:bidi="ar-SA"/>
      </w:rPr>
    </w:lvl>
  </w:abstractNum>
  <w:abstractNum w:abstractNumId="7">
    <w:nsid w:val="4B943D52"/>
    <w:multiLevelType w:val="hybridMultilevel"/>
    <w:tmpl w:val="625CEB38"/>
    <w:lvl w:ilvl="0" w:tplc="5EBCF00E">
      <w:start w:val="1"/>
      <w:numFmt w:val="lowerLetter"/>
      <w:lvlText w:val="%1)"/>
      <w:lvlJc w:val="left"/>
      <w:pPr>
        <w:ind w:left="838" w:hanging="360"/>
        <w:jc w:val="right"/>
      </w:pPr>
      <w:rPr>
        <w:rFonts w:ascii="DejaVu Sans" w:eastAsia="DejaVu Sans" w:hAnsi="DejaVu Sans" w:cs="DejaVu Sans" w:hint="default"/>
        <w:b/>
        <w:bCs/>
        <w:spacing w:val="-1"/>
        <w:w w:val="100"/>
        <w:sz w:val="22"/>
        <w:szCs w:val="22"/>
        <w:lang w:val="tr-TR" w:eastAsia="en-US" w:bidi="ar-SA"/>
      </w:rPr>
    </w:lvl>
    <w:lvl w:ilvl="1" w:tplc="D59EC40C">
      <w:numFmt w:val="bullet"/>
      <w:lvlText w:val="•"/>
      <w:lvlJc w:val="left"/>
      <w:pPr>
        <w:ind w:left="1880" w:hanging="360"/>
      </w:pPr>
      <w:rPr>
        <w:rFonts w:hint="default"/>
        <w:lang w:val="tr-TR" w:eastAsia="en-US" w:bidi="ar-SA"/>
      </w:rPr>
    </w:lvl>
    <w:lvl w:ilvl="2" w:tplc="9136454C">
      <w:numFmt w:val="bullet"/>
      <w:lvlText w:val="•"/>
      <w:lvlJc w:val="left"/>
      <w:pPr>
        <w:ind w:left="2920" w:hanging="360"/>
      </w:pPr>
      <w:rPr>
        <w:rFonts w:hint="default"/>
        <w:lang w:val="tr-TR" w:eastAsia="en-US" w:bidi="ar-SA"/>
      </w:rPr>
    </w:lvl>
    <w:lvl w:ilvl="3" w:tplc="BFB28BEA">
      <w:numFmt w:val="bullet"/>
      <w:lvlText w:val="•"/>
      <w:lvlJc w:val="left"/>
      <w:pPr>
        <w:ind w:left="3960" w:hanging="360"/>
      </w:pPr>
      <w:rPr>
        <w:rFonts w:hint="default"/>
        <w:lang w:val="tr-TR" w:eastAsia="en-US" w:bidi="ar-SA"/>
      </w:rPr>
    </w:lvl>
    <w:lvl w:ilvl="4" w:tplc="26E0C36E">
      <w:numFmt w:val="bullet"/>
      <w:lvlText w:val="•"/>
      <w:lvlJc w:val="left"/>
      <w:pPr>
        <w:ind w:left="5000" w:hanging="360"/>
      </w:pPr>
      <w:rPr>
        <w:rFonts w:hint="default"/>
        <w:lang w:val="tr-TR" w:eastAsia="en-US" w:bidi="ar-SA"/>
      </w:rPr>
    </w:lvl>
    <w:lvl w:ilvl="5" w:tplc="F48AFC80">
      <w:numFmt w:val="bullet"/>
      <w:lvlText w:val="•"/>
      <w:lvlJc w:val="left"/>
      <w:pPr>
        <w:ind w:left="6040" w:hanging="360"/>
      </w:pPr>
      <w:rPr>
        <w:rFonts w:hint="default"/>
        <w:lang w:val="tr-TR" w:eastAsia="en-US" w:bidi="ar-SA"/>
      </w:rPr>
    </w:lvl>
    <w:lvl w:ilvl="6" w:tplc="4EF2FE48">
      <w:numFmt w:val="bullet"/>
      <w:lvlText w:val="•"/>
      <w:lvlJc w:val="left"/>
      <w:pPr>
        <w:ind w:left="7080" w:hanging="360"/>
      </w:pPr>
      <w:rPr>
        <w:rFonts w:hint="default"/>
        <w:lang w:val="tr-TR" w:eastAsia="en-US" w:bidi="ar-SA"/>
      </w:rPr>
    </w:lvl>
    <w:lvl w:ilvl="7" w:tplc="DC121990">
      <w:numFmt w:val="bullet"/>
      <w:lvlText w:val="•"/>
      <w:lvlJc w:val="left"/>
      <w:pPr>
        <w:ind w:left="8120" w:hanging="360"/>
      </w:pPr>
      <w:rPr>
        <w:rFonts w:hint="default"/>
        <w:lang w:val="tr-TR" w:eastAsia="en-US" w:bidi="ar-SA"/>
      </w:rPr>
    </w:lvl>
    <w:lvl w:ilvl="8" w:tplc="2C4494F2">
      <w:numFmt w:val="bullet"/>
      <w:lvlText w:val="•"/>
      <w:lvlJc w:val="left"/>
      <w:pPr>
        <w:ind w:left="9160" w:hanging="360"/>
      </w:pPr>
      <w:rPr>
        <w:rFonts w:hint="default"/>
        <w:lang w:val="tr-TR" w:eastAsia="en-US" w:bidi="ar-SA"/>
      </w:rPr>
    </w:lvl>
  </w:abstractNum>
  <w:abstractNum w:abstractNumId="8">
    <w:nsid w:val="4D6F574B"/>
    <w:multiLevelType w:val="hybridMultilevel"/>
    <w:tmpl w:val="4A72561A"/>
    <w:lvl w:ilvl="0" w:tplc="A68A8F12">
      <w:start w:val="1"/>
      <w:numFmt w:val="lowerLetter"/>
      <w:lvlText w:val="%1)"/>
      <w:lvlJc w:val="left"/>
      <w:pPr>
        <w:ind w:left="478" w:hanging="318"/>
        <w:jc w:val="left"/>
      </w:pPr>
      <w:rPr>
        <w:rFonts w:ascii="DejaVu Sans" w:eastAsia="DejaVu Sans" w:hAnsi="DejaVu Sans" w:cs="DejaVu Sans" w:hint="default"/>
        <w:b/>
        <w:bCs/>
        <w:spacing w:val="-1"/>
        <w:w w:val="100"/>
        <w:sz w:val="22"/>
        <w:szCs w:val="22"/>
        <w:lang w:val="tr-TR" w:eastAsia="en-US" w:bidi="ar-SA"/>
      </w:rPr>
    </w:lvl>
    <w:lvl w:ilvl="1" w:tplc="1C2069F0">
      <w:numFmt w:val="bullet"/>
      <w:lvlText w:val="•"/>
      <w:lvlJc w:val="left"/>
      <w:pPr>
        <w:ind w:left="1556" w:hanging="318"/>
      </w:pPr>
      <w:rPr>
        <w:rFonts w:hint="default"/>
        <w:lang w:val="tr-TR" w:eastAsia="en-US" w:bidi="ar-SA"/>
      </w:rPr>
    </w:lvl>
    <w:lvl w:ilvl="2" w:tplc="839EAB00">
      <w:numFmt w:val="bullet"/>
      <w:lvlText w:val="•"/>
      <w:lvlJc w:val="left"/>
      <w:pPr>
        <w:ind w:left="2632" w:hanging="318"/>
      </w:pPr>
      <w:rPr>
        <w:rFonts w:hint="default"/>
        <w:lang w:val="tr-TR" w:eastAsia="en-US" w:bidi="ar-SA"/>
      </w:rPr>
    </w:lvl>
    <w:lvl w:ilvl="3" w:tplc="A88449C0">
      <w:numFmt w:val="bullet"/>
      <w:lvlText w:val="•"/>
      <w:lvlJc w:val="left"/>
      <w:pPr>
        <w:ind w:left="3708" w:hanging="318"/>
      </w:pPr>
      <w:rPr>
        <w:rFonts w:hint="default"/>
        <w:lang w:val="tr-TR" w:eastAsia="en-US" w:bidi="ar-SA"/>
      </w:rPr>
    </w:lvl>
    <w:lvl w:ilvl="4" w:tplc="C4F8F0B6">
      <w:numFmt w:val="bullet"/>
      <w:lvlText w:val="•"/>
      <w:lvlJc w:val="left"/>
      <w:pPr>
        <w:ind w:left="4784" w:hanging="318"/>
      </w:pPr>
      <w:rPr>
        <w:rFonts w:hint="default"/>
        <w:lang w:val="tr-TR" w:eastAsia="en-US" w:bidi="ar-SA"/>
      </w:rPr>
    </w:lvl>
    <w:lvl w:ilvl="5" w:tplc="2550B96E">
      <w:numFmt w:val="bullet"/>
      <w:lvlText w:val="•"/>
      <w:lvlJc w:val="left"/>
      <w:pPr>
        <w:ind w:left="5860" w:hanging="318"/>
      </w:pPr>
      <w:rPr>
        <w:rFonts w:hint="default"/>
        <w:lang w:val="tr-TR" w:eastAsia="en-US" w:bidi="ar-SA"/>
      </w:rPr>
    </w:lvl>
    <w:lvl w:ilvl="6" w:tplc="30802546">
      <w:numFmt w:val="bullet"/>
      <w:lvlText w:val="•"/>
      <w:lvlJc w:val="left"/>
      <w:pPr>
        <w:ind w:left="6936" w:hanging="318"/>
      </w:pPr>
      <w:rPr>
        <w:rFonts w:hint="default"/>
        <w:lang w:val="tr-TR" w:eastAsia="en-US" w:bidi="ar-SA"/>
      </w:rPr>
    </w:lvl>
    <w:lvl w:ilvl="7" w:tplc="3CDC1B9E">
      <w:numFmt w:val="bullet"/>
      <w:lvlText w:val="•"/>
      <w:lvlJc w:val="left"/>
      <w:pPr>
        <w:ind w:left="8012" w:hanging="318"/>
      </w:pPr>
      <w:rPr>
        <w:rFonts w:hint="default"/>
        <w:lang w:val="tr-TR" w:eastAsia="en-US" w:bidi="ar-SA"/>
      </w:rPr>
    </w:lvl>
    <w:lvl w:ilvl="8" w:tplc="EAB496A6">
      <w:numFmt w:val="bullet"/>
      <w:lvlText w:val="•"/>
      <w:lvlJc w:val="left"/>
      <w:pPr>
        <w:ind w:left="9088" w:hanging="318"/>
      </w:pPr>
      <w:rPr>
        <w:rFonts w:hint="default"/>
        <w:lang w:val="tr-TR" w:eastAsia="en-US" w:bidi="ar-SA"/>
      </w:rPr>
    </w:lvl>
  </w:abstractNum>
  <w:abstractNum w:abstractNumId="9">
    <w:nsid w:val="53291F2B"/>
    <w:multiLevelType w:val="hybridMultilevel"/>
    <w:tmpl w:val="CF4665CC"/>
    <w:lvl w:ilvl="0" w:tplc="DA881CBC">
      <w:numFmt w:val="bullet"/>
      <w:lvlText w:val=""/>
      <w:lvlJc w:val="left"/>
      <w:pPr>
        <w:ind w:left="431" w:hanging="360"/>
      </w:pPr>
      <w:rPr>
        <w:rFonts w:ascii="OpenSymbol" w:eastAsia="OpenSymbol" w:hAnsi="OpenSymbol" w:cs="OpenSymbol" w:hint="default"/>
        <w:w w:val="218"/>
        <w:sz w:val="22"/>
        <w:szCs w:val="22"/>
        <w:lang w:val="tr-TR" w:eastAsia="en-US" w:bidi="ar-SA"/>
      </w:rPr>
    </w:lvl>
    <w:lvl w:ilvl="1" w:tplc="A2E0EE1E">
      <w:start w:val="1"/>
      <w:numFmt w:val="lowerLetter"/>
      <w:lvlText w:val="%2)"/>
      <w:lvlJc w:val="left"/>
      <w:pPr>
        <w:ind w:left="954" w:hanging="318"/>
        <w:jc w:val="left"/>
      </w:pPr>
      <w:rPr>
        <w:rFonts w:ascii="DejaVu Sans" w:eastAsia="DejaVu Sans" w:hAnsi="DejaVu Sans" w:cs="DejaVu Sans" w:hint="default"/>
        <w:b/>
        <w:bCs/>
        <w:spacing w:val="-1"/>
        <w:w w:val="100"/>
        <w:sz w:val="22"/>
        <w:szCs w:val="22"/>
        <w:lang w:val="tr-TR" w:eastAsia="en-US" w:bidi="ar-SA"/>
      </w:rPr>
    </w:lvl>
    <w:lvl w:ilvl="2" w:tplc="7BEEFB34">
      <w:numFmt w:val="bullet"/>
      <w:lvlText w:val="•"/>
      <w:lvlJc w:val="left"/>
      <w:pPr>
        <w:ind w:left="2034" w:hanging="318"/>
      </w:pPr>
      <w:rPr>
        <w:rFonts w:hint="default"/>
        <w:lang w:val="tr-TR" w:eastAsia="en-US" w:bidi="ar-SA"/>
      </w:rPr>
    </w:lvl>
    <w:lvl w:ilvl="3" w:tplc="9808DB3A">
      <w:numFmt w:val="bullet"/>
      <w:lvlText w:val="•"/>
      <w:lvlJc w:val="left"/>
      <w:pPr>
        <w:ind w:left="3109" w:hanging="318"/>
      </w:pPr>
      <w:rPr>
        <w:rFonts w:hint="default"/>
        <w:lang w:val="tr-TR" w:eastAsia="en-US" w:bidi="ar-SA"/>
      </w:rPr>
    </w:lvl>
    <w:lvl w:ilvl="4" w:tplc="CA70DB8A">
      <w:numFmt w:val="bullet"/>
      <w:lvlText w:val="•"/>
      <w:lvlJc w:val="left"/>
      <w:pPr>
        <w:ind w:left="4184" w:hanging="318"/>
      </w:pPr>
      <w:rPr>
        <w:rFonts w:hint="default"/>
        <w:lang w:val="tr-TR" w:eastAsia="en-US" w:bidi="ar-SA"/>
      </w:rPr>
    </w:lvl>
    <w:lvl w:ilvl="5" w:tplc="B7A23066">
      <w:numFmt w:val="bullet"/>
      <w:lvlText w:val="•"/>
      <w:lvlJc w:val="left"/>
      <w:pPr>
        <w:ind w:left="5258" w:hanging="318"/>
      </w:pPr>
      <w:rPr>
        <w:rFonts w:hint="default"/>
        <w:lang w:val="tr-TR" w:eastAsia="en-US" w:bidi="ar-SA"/>
      </w:rPr>
    </w:lvl>
    <w:lvl w:ilvl="6" w:tplc="0C488D78">
      <w:numFmt w:val="bullet"/>
      <w:lvlText w:val="•"/>
      <w:lvlJc w:val="left"/>
      <w:pPr>
        <w:ind w:left="6333" w:hanging="318"/>
      </w:pPr>
      <w:rPr>
        <w:rFonts w:hint="default"/>
        <w:lang w:val="tr-TR" w:eastAsia="en-US" w:bidi="ar-SA"/>
      </w:rPr>
    </w:lvl>
    <w:lvl w:ilvl="7" w:tplc="9A460546">
      <w:numFmt w:val="bullet"/>
      <w:lvlText w:val="•"/>
      <w:lvlJc w:val="left"/>
      <w:pPr>
        <w:ind w:left="7408" w:hanging="318"/>
      </w:pPr>
      <w:rPr>
        <w:rFonts w:hint="default"/>
        <w:lang w:val="tr-TR" w:eastAsia="en-US" w:bidi="ar-SA"/>
      </w:rPr>
    </w:lvl>
    <w:lvl w:ilvl="8" w:tplc="AC9EB6D4">
      <w:numFmt w:val="bullet"/>
      <w:lvlText w:val="•"/>
      <w:lvlJc w:val="left"/>
      <w:pPr>
        <w:ind w:left="8482" w:hanging="318"/>
      </w:pPr>
      <w:rPr>
        <w:rFonts w:hint="default"/>
        <w:lang w:val="tr-TR" w:eastAsia="en-US" w:bidi="ar-SA"/>
      </w:rPr>
    </w:lvl>
  </w:abstractNum>
  <w:abstractNum w:abstractNumId="10">
    <w:nsid w:val="66EB1C9F"/>
    <w:multiLevelType w:val="hybridMultilevel"/>
    <w:tmpl w:val="81E6CA92"/>
    <w:lvl w:ilvl="0" w:tplc="D1F4136C">
      <w:numFmt w:val="bullet"/>
      <w:lvlText w:val=""/>
      <w:lvlJc w:val="left"/>
      <w:pPr>
        <w:ind w:left="1044" w:hanging="282"/>
      </w:pPr>
      <w:rPr>
        <w:rFonts w:ascii="Verdana" w:eastAsia="Verdana" w:hAnsi="Verdana" w:cs="Verdana" w:hint="default"/>
        <w:w w:val="46"/>
        <w:sz w:val="20"/>
        <w:szCs w:val="20"/>
        <w:lang w:val="tr-TR" w:eastAsia="en-US" w:bidi="ar-SA"/>
      </w:rPr>
    </w:lvl>
    <w:lvl w:ilvl="1" w:tplc="96CCB362">
      <w:numFmt w:val="bullet"/>
      <w:lvlText w:val="•"/>
      <w:lvlJc w:val="left"/>
      <w:pPr>
        <w:ind w:left="2060" w:hanging="282"/>
      </w:pPr>
      <w:rPr>
        <w:rFonts w:hint="default"/>
        <w:lang w:val="tr-TR" w:eastAsia="en-US" w:bidi="ar-SA"/>
      </w:rPr>
    </w:lvl>
    <w:lvl w:ilvl="2" w:tplc="3ED4DDB2">
      <w:numFmt w:val="bullet"/>
      <w:lvlText w:val="•"/>
      <w:lvlJc w:val="left"/>
      <w:pPr>
        <w:ind w:left="3080" w:hanging="282"/>
      </w:pPr>
      <w:rPr>
        <w:rFonts w:hint="default"/>
        <w:lang w:val="tr-TR" w:eastAsia="en-US" w:bidi="ar-SA"/>
      </w:rPr>
    </w:lvl>
    <w:lvl w:ilvl="3" w:tplc="77E63D7A">
      <w:numFmt w:val="bullet"/>
      <w:lvlText w:val="•"/>
      <w:lvlJc w:val="left"/>
      <w:pPr>
        <w:ind w:left="4100" w:hanging="282"/>
      </w:pPr>
      <w:rPr>
        <w:rFonts w:hint="default"/>
        <w:lang w:val="tr-TR" w:eastAsia="en-US" w:bidi="ar-SA"/>
      </w:rPr>
    </w:lvl>
    <w:lvl w:ilvl="4" w:tplc="E15E63A2">
      <w:numFmt w:val="bullet"/>
      <w:lvlText w:val="•"/>
      <w:lvlJc w:val="left"/>
      <w:pPr>
        <w:ind w:left="5120" w:hanging="282"/>
      </w:pPr>
      <w:rPr>
        <w:rFonts w:hint="default"/>
        <w:lang w:val="tr-TR" w:eastAsia="en-US" w:bidi="ar-SA"/>
      </w:rPr>
    </w:lvl>
    <w:lvl w:ilvl="5" w:tplc="9A1A7DF0">
      <w:numFmt w:val="bullet"/>
      <w:lvlText w:val="•"/>
      <w:lvlJc w:val="left"/>
      <w:pPr>
        <w:ind w:left="6140" w:hanging="282"/>
      </w:pPr>
      <w:rPr>
        <w:rFonts w:hint="default"/>
        <w:lang w:val="tr-TR" w:eastAsia="en-US" w:bidi="ar-SA"/>
      </w:rPr>
    </w:lvl>
    <w:lvl w:ilvl="6" w:tplc="F9F827CE">
      <w:numFmt w:val="bullet"/>
      <w:lvlText w:val="•"/>
      <w:lvlJc w:val="left"/>
      <w:pPr>
        <w:ind w:left="7160" w:hanging="282"/>
      </w:pPr>
      <w:rPr>
        <w:rFonts w:hint="default"/>
        <w:lang w:val="tr-TR" w:eastAsia="en-US" w:bidi="ar-SA"/>
      </w:rPr>
    </w:lvl>
    <w:lvl w:ilvl="7" w:tplc="7BCA87E2">
      <w:numFmt w:val="bullet"/>
      <w:lvlText w:val="•"/>
      <w:lvlJc w:val="left"/>
      <w:pPr>
        <w:ind w:left="8180" w:hanging="282"/>
      </w:pPr>
      <w:rPr>
        <w:rFonts w:hint="default"/>
        <w:lang w:val="tr-TR" w:eastAsia="en-US" w:bidi="ar-SA"/>
      </w:rPr>
    </w:lvl>
    <w:lvl w:ilvl="8" w:tplc="78503B1C">
      <w:numFmt w:val="bullet"/>
      <w:lvlText w:val="•"/>
      <w:lvlJc w:val="left"/>
      <w:pPr>
        <w:ind w:left="9200" w:hanging="282"/>
      </w:pPr>
      <w:rPr>
        <w:rFonts w:hint="default"/>
        <w:lang w:val="tr-TR" w:eastAsia="en-US" w:bidi="ar-SA"/>
      </w:rPr>
    </w:lvl>
  </w:abstractNum>
  <w:abstractNum w:abstractNumId="11">
    <w:nsid w:val="6CCC1DAF"/>
    <w:multiLevelType w:val="hybridMultilevel"/>
    <w:tmpl w:val="38D6EDE6"/>
    <w:lvl w:ilvl="0" w:tplc="431E63BE">
      <w:start w:val="6"/>
      <w:numFmt w:val="decimal"/>
      <w:lvlText w:val="%1"/>
      <w:lvlJc w:val="left"/>
      <w:pPr>
        <w:ind w:left="1736" w:hanging="550"/>
        <w:jc w:val="left"/>
      </w:pPr>
      <w:rPr>
        <w:rFonts w:hint="default"/>
        <w:lang w:val="tr-TR" w:eastAsia="en-US" w:bidi="ar-SA"/>
      </w:rPr>
    </w:lvl>
    <w:lvl w:ilvl="1" w:tplc="00DA0168">
      <w:numFmt w:val="none"/>
      <w:lvlText w:val=""/>
      <w:lvlJc w:val="left"/>
      <w:pPr>
        <w:tabs>
          <w:tab w:val="num" w:pos="360"/>
        </w:tabs>
      </w:pPr>
    </w:lvl>
    <w:lvl w:ilvl="2" w:tplc="2B54B5CC">
      <w:numFmt w:val="bullet"/>
      <w:lvlText w:val="•"/>
      <w:lvlJc w:val="left"/>
      <w:pPr>
        <w:ind w:left="3640" w:hanging="550"/>
      </w:pPr>
      <w:rPr>
        <w:rFonts w:hint="default"/>
        <w:lang w:val="tr-TR" w:eastAsia="en-US" w:bidi="ar-SA"/>
      </w:rPr>
    </w:lvl>
    <w:lvl w:ilvl="3" w:tplc="0610FFB6">
      <w:numFmt w:val="bullet"/>
      <w:lvlText w:val="•"/>
      <w:lvlJc w:val="left"/>
      <w:pPr>
        <w:ind w:left="4590" w:hanging="550"/>
      </w:pPr>
      <w:rPr>
        <w:rFonts w:hint="default"/>
        <w:lang w:val="tr-TR" w:eastAsia="en-US" w:bidi="ar-SA"/>
      </w:rPr>
    </w:lvl>
    <w:lvl w:ilvl="4" w:tplc="859066BC">
      <w:numFmt w:val="bullet"/>
      <w:lvlText w:val="•"/>
      <w:lvlJc w:val="left"/>
      <w:pPr>
        <w:ind w:left="5540" w:hanging="550"/>
      </w:pPr>
      <w:rPr>
        <w:rFonts w:hint="default"/>
        <w:lang w:val="tr-TR" w:eastAsia="en-US" w:bidi="ar-SA"/>
      </w:rPr>
    </w:lvl>
    <w:lvl w:ilvl="5" w:tplc="946EAE2C">
      <w:numFmt w:val="bullet"/>
      <w:lvlText w:val="•"/>
      <w:lvlJc w:val="left"/>
      <w:pPr>
        <w:ind w:left="6490" w:hanging="550"/>
      </w:pPr>
      <w:rPr>
        <w:rFonts w:hint="default"/>
        <w:lang w:val="tr-TR" w:eastAsia="en-US" w:bidi="ar-SA"/>
      </w:rPr>
    </w:lvl>
    <w:lvl w:ilvl="6" w:tplc="4BD47F34">
      <w:numFmt w:val="bullet"/>
      <w:lvlText w:val="•"/>
      <w:lvlJc w:val="left"/>
      <w:pPr>
        <w:ind w:left="7440" w:hanging="550"/>
      </w:pPr>
      <w:rPr>
        <w:rFonts w:hint="default"/>
        <w:lang w:val="tr-TR" w:eastAsia="en-US" w:bidi="ar-SA"/>
      </w:rPr>
    </w:lvl>
    <w:lvl w:ilvl="7" w:tplc="66A2CF00">
      <w:numFmt w:val="bullet"/>
      <w:lvlText w:val="•"/>
      <w:lvlJc w:val="left"/>
      <w:pPr>
        <w:ind w:left="8390" w:hanging="550"/>
      </w:pPr>
      <w:rPr>
        <w:rFonts w:hint="default"/>
        <w:lang w:val="tr-TR" w:eastAsia="en-US" w:bidi="ar-SA"/>
      </w:rPr>
    </w:lvl>
    <w:lvl w:ilvl="8" w:tplc="ECD0A26E">
      <w:numFmt w:val="bullet"/>
      <w:lvlText w:val="•"/>
      <w:lvlJc w:val="left"/>
      <w:pPr>
        <w:ind w:left="9340" w:hanging="550"/>
      </w:pPr>
      <w:rPr>
        <w:rFonts w:hint="default"/>
        <w:lang w:val="tr-TR" w:eastAsia="en-US" w:bidi="ar-SA"/>
      </w:rPr>
    </w:lvl>
  </w:abstractNum>
  <w:num w:numId="1">
    <w:abstractNumId w:val="3"/>
  </w:num>
  <w:num w:numId="2">
    <w:abstractNumId w:val="7"/>
  </w:num>
  <w:num w:numId="3">
    <w:abstractNumId w:val="5"/>
  </w:num>
  <w:num w:numId="4">
    <w:abstractNumId w:val="1"/>
  </w:num>
  <w:num w:numId="5">
    <w:abstractNumId w:val="9"/>
  </w:num>
  <w:num w:numId="6">
    <w:abstractNumId w:val="8"/>
  </w:num>
  <w:num w:numId="7">
    <w:abstractNumId w:val="11"/>
  </w:num>
  <w:num w:numId="8">
    <w:abstractNumId w:val="2"/>
  </w:num>
  <w:num w:numId="9">
    <w:abstractNumId w:val="6"/>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004FD"/>
    <w:rsid w:val="002004FD"/>
    <w:rsid w:val="005608C0"/>
    <w:rsid w:val="00641A17"/>
    <w:rsid w:val="00E97C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04FD"/>
    <w:rPr>
      <w:rFonts w:ascii="DejaVu Sans" w:eastAsia="DejaVu Sans" w:hAnsi="DejaVu Sans" w:cs="DejaVu San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004FD"/>
    <w:tblPr>
      <w:tblInd w:w="0" w:type="dxa"/>
      <w:tblCellMar>
        <w:top w:w="0" w:type="dxa"/>
        <w:left w:w="0" w:type="dxa"/>
        <w:bottom w:w="0" w:type="dxa"/>
        <w:right w:w="0" w:type="dxa"/>
      </w:tblCellMar>
    </w:tblPr>
  </w:style>
  <w:style w:type="paragraph" w:styleId="GvdeMetni">
    <w:name w:val="Body Text"/>
    <w:basedOn w:val="Normal"/>
    <w:uiPriority w:val="1"/>
    <w:qFormat/>
    <w:rsid w:val="002004FD"/>
  </w:style>
  <w:style w:type="paragraph" w:customStyle="1" w:styleId="Heading1">
    <w:name w:val="Heading 1"/>
    <w:basedOn w:val="Normal"/>
    <w:uiPriority w:val="1"/>
    <w:qFormat/>
    <w:rsid w:val="002004FD"/>
    <w:pPr>
      <w:ind w:left="789" w:hanging="312"/>
      <w:outlineLvl w:val="1"/>
    </w:pPr>
    <w:rPr>
      <w:b/>
      <w:bCs/>
    </w:rPr>
  </w:style>
  <w:style w:type="paragraph" w:styleId="ListeParagraf">
    <w:name w:val="List Paragraph"/>
    <w:basedOn w:val="Normal"/>
    <w:uiPriority w:val="1"/>
    <w:qFormat/>
    <w:rsid w:val="002004FD"/>
    <w:pPr>
      <w:ind w:left="838" w:hanging="360"/>
    </w:pPr>
  </w:style>
  <w:style w:type="paragraph" w:customStyle="1" w:styleId="TableParagraph">
    <w:name w:val="Table Paragraph"/>
    <w:basedOn w:val="Normal"/>
    <w:uiPriority w:val="1"/>
    <w:qFormat/>
    <w:rsid w:val="002004FD"/>
  </w:style>
  <w:style w:type="paragraph" w:styleId="stbilgi">
    <w:name w:val="header"/>
    <w:basedOn w:val="Normal"/>
    <w:link w:val="stbilgiChar"/>
    <w:uiPriority w:val="99"/>
    <w:semiHidden/>
    <w:unhideWhenUsed/>
    <w:rsid w:val="00E97C0C"/>
    <w:pPr>
      <w:tabs>
        <w:tab w:val="center" w:pos="4536"/>
        <w:tab w:val="right" w:pos="9072"/>
      </w:tabs>
    </w:pPr>
  </w:style>
  <w:style w:type="character" w:customStyle="1" w:styleId="stbilgiChar">
    <w:name w:val="Üstbilgi Char"/>
    <w:basedOn w:val="VarsaylanParagrafYazTipi"/>
    <w:link w:val="stbilgi"/>
    <w:uiPriority w:val="99"/>
    <w:semiHidden/>
    <w:rsid w:val="00E97C0C"/>
    <w:rPr>
      <w:rFonts w:ascii="DejaVu Sans" w:eastAsia="DejaVu Sans" w:hAnsi="DejaVu Sans" w:cs="DejaVu Sans"/>
      <w:lang w:val="tr-TR"/>
    </w:rPr>
  </w:style>
  <w:style w:type="paragraph" w:styleId="Altbilgi">
    <w:name w:val="footer"/>
    <w:basedOn w:val="Normal"/>
    <w:link w:val="AltbilgiChar"/>
    <w:uiPriority w:val="99"/>
    <w:semiHidden/>
    <w:unhideWhenUsed/>
    <w:rsid w:val="00E97C0C"/>
    <w:pPr>
      <w:tabs>
        <w:tab w:val="center" w:pos="4536"/>
        <w:tab w:val="right" w:pos="9072"/>
      </w:tabs>
    </w:pPr>
  </w:style>
  <w:style w:type="character" w:customStyle="1" w:styleId="AltbilgiChar">
    <w:name w:val="Altbilgi Char"/>
    <w:basedOn w:val="VarsaylanParagrafYazTipi"/>
    <w:link w:val="Altbilgi"/>
    <w:uiPriority w:val="99"/>
    <w:semiHidden/>
    <w:rsid w:val="00E97C0C"/>
    <w:rPr>
      <w:rFonts w:ascii="DejaVu Sans" w:eastAsia="DejaVu Sans" w:hAnsi="DejaVu Sans" w:cs="DejaVu Sans"/>
      <w:lang w:val="tr-TR"/>
    </w:rPr>
  </w:style>
  <w:style w:type="paragraph" w:styleId="BalonMetni">
    <w:name w:val="Balloon Text"/>
    <w:basedOn w:val="Normal"/>
    <w:link w:val="BalonMetniChar"/>
    <w:uiPriority w:val="99"/>
    <w:semiHidden/>
    <w:unhideWhenUsed/>
    <w:rsid w:val="00E97C0C"/>
    <w:rPr>
      <w:rFonts w:ascii="Tahoma" w:hAnsi="Tahoma" w:cs="Tahoma"/>
      <w:sz w:val="16"/>
      <w:szCs w:val="16"/>
    </w:rPr>
  </w:style>
  <w:style w:type="character" w:customStyle="1" w:styleId="BalonMetniChar">
    <w:name w:val="Balon Metni Char"/>
    <w:basedOn w:val="VarsaylanParagrafYazTipi"/>
    <w:link w:val="BalonMetni"/>
    <w:uiPriority w:val="99"/>
    <w:semiHidden/>
    <w:rsid w:val="00E97C0C"/>
    <w:rPr>
      <w:rFonts w:ascii="Tahoma" w:eastAsia="DejaVu San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pckalıte</dc:creator>
  <cp:lastModifiedBy>pckalıte</cp:lastModifiedBy>
  <cp:revision>2</cp:revision>
  <cp:lastPrinted>2022-05-19T12:54:00Z</cp:lastPrinted>
  <dcterms:created xsi:type="dcterms:W3CDTF">2022-05-19T12:54:00Z</dcterms:created>
  <dcterms:modified xsi:type="dcterms:W3CDTF">2022-05-19T12:54:00Z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2022-05-19T00:00:00Z</vt:filetime>
  </property>
</Properties>
</file>