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B481B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B481B" w:rsidRPr="001E4222" w:rsidRDefault="00BB481B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B481B" w:rsidRDefault="00BB481B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BB481B" w:rsidRDefault="00BB481B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BB481B" w:rsidRPr="001E4222" w:rsidRDefault="00BB481B" w:rsidP="00BB48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SU DEPOSU TEMİZLİK VE DEZENFEKSİYON FORMU</w:t>
            </w:r>
          </w:p>
        </w:tc>
      </w:tr>
      <w:tr w:rsidR="00BB481B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TY.FR.16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481B" w:rsidRPr="001E4222" w:rsidRDefault="00BB481B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B481B" w:rsidRPr="001E4222" w:rsidRDefault="00BB481B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AB766D" w:rsidRDefault="00AB766D" w:rsidP="00197932">
      <w:pPr>
        <w:spacing w:before="14" w:line="260" w:lineRule="exact"/>
        <w:ind w:left="142"/>
        <w:rPr>
          <w:rFonts w:asciiTheme="minorHAnsi" w:hAnsiTheme="minorHAnsi"/>
          <w:b/>
          <w:sz w:val="12"/>
          <w:szCs w:val="16"/>
        </w:rPr>
      </w:pPr>
    </w:p>
    <w:p w:rsidR="00BB481B" w:rsidRDefault="00BB481B" w:rsidP="00197932">
      <w:pPr>
        <w:spacing w:before="14" w:line="260" w:lineRule="exact"/>
        <w:ind w:left="142"/>
        <w:rPr>
          <w:rFonts w:asciiTheme="minorHAnsi" w:hAnsiTheme="minorHAnsi"/>
          <w:b/>
          <w:sz w:val="12"/>
          <w:szCs w:val="16"/>
        </w:rPr>
      </w:pPr>
    </w:p>
    <w:p w:rsidR="00BB481B" w:rsidRDefault="00BB481B" w:rsidP="00197932">
      <w:pPr>
        <w:spacing w:before="14" w:line="260" w:lineRule="exact"/>
        <w:ind w:left="142"/>
        <w:rPr>
          <w:rFonts w:asciiTheme="minorHAnsi" w:hAnsiTheme="minorHAnsi"/>
          <w:b/>
          <w:sz w:val="12"/>
          <w:szCs w:val="16"/>
        </w:rPr>
      </w:pPr>
    </w:p>
    <w:tbl>
      <w:tblPr>
        <w:tblStyle w:val="TabloKlavuzu"/>
        <w:tblW w:w="0" w:type="auto"/>
        <w:tblInd w:w="142" w:type="dxa"/>
        <w:tblLook w:val="04A0"/>
      </w:tblPr>
      <w:tblGrid>
        <w:gridCol w:w="817"/>
        <w:gridCol w:w="5670"/>
        <w:gridCol w:w="1701"/>
        <w:gridCol w:w="3118"/>
        <w:gridCol w:w="3793"/>
      </w:tblGrid>
      <w:tr w:rsidR="00BB481B" w:rsidTr="005C6B26">
        <w:tc>
          <w:tcPr>
            <w:tcW w:w="11306" w:type="dxa"/>
            <w:gridSpan w:val="4"/>
            <w:vAlign w:val="bottom"/>
          </w:tcPr>
          <w:p w:rsidR="005C6B26" w:rsidRPr="00B51E14" w:rsidRDefault="005C6B26" w:rsidP="005C6B26">
            <w:pPr>
              <w:spacing w:before="240"/>
              <w:rPr>
                <w:rFonts w:asciiTheme="minorHAnsi" w:hAnsiTheme="minorHAnsi"/>
                <w:b/>
                <w:sz w:val="24"/>
                <w:szCs w:val="16"/>
              </w:rPr>
            </w:pPr>
            <w:r w:rsidRPr="00B51E14">
              <w:rPr>
                <w:b/>
                <w:sz w:val="24"/>
              </w:rPr>
              <w:t>BAKIM TARİHİ:</w:t>
            </w:r>
          </w:p>
        </w:tc>
        <w:tc>
          <w:tcPr>
            <w:tcW w:w="3793" w:type="dxa"/>
            <w:vMerge w:val="restart"/>
            <w:vAlign w:val="center"/>
          </w:tcPr>
          <w:p w:rsidR="005C6B26" w:rsidRPr="00B51E14" w:rsidRDefault="005C6B26" w:rsidP="005C6B26">
            <w:pPr>
              <w:spacing w:before="240" w:line="260" w:lineRule="exact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B51E14">
              <w:rPr>
                <w:b/>
                <w:sz w:val="24"/>
              </w:rPr>
              <w:t>AÇIKLAMALAR</w:t>
            </w: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5C6B26">
            <w:pPr>
              <w:spacing w:before="240" w:line="260" w:lineRule="exact"/>
              <w:rPr>
                <w:rFonts w:asciiTheme="minorHAnsi" w:hAnsiTheme="minorHAnsi"/>
                <w:b/>
                <w:sz w:val="24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16"/>
              </w:rPr>
              <w:t>S.NO: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line="260" w:lineRule="exact"/>
              <w:rPr>
                <w:rFonts w:asciiTheme="minorHAnsi" w:hAnsiTheme="minorHAnsi"/>
                <w:b/>
                <w:sz w:val="24"/>
                <w:szCs w:val="16"/>
              </w:rPr>
            </w:pPr>
            <w:r w:rsidRPr="00B51E14">
              <w:rPr>
                <w:b/>
                <w:sz w:val="24"/>
              </w:rPr>
              <w:t>KONTROL EDİLECEK PARAMETRELER</w:t>
            </w:r>
          </w:p>
        </w:tc>
        <w:tc>
          <w:tcPr>
            <w:tcW w:w="1701" w:type="dxa"/>
            <w:vAlign w:val="center"/>
          </w:tcPr>
          <w:p w:rsidR="00B51E14" w:rsidRPr="00B51E14" w:rsidRDefault="00B51E14" w:rsidP="005C6B26">
            <w:pPr>
              <w:spacing w:line="260" w:lineRule="exact"/>
              <w:rPr>
                <w:rFonts w:asciiTheme="minorHAnsi" w:hAnsiTheme="minorHAnsi"/>
                <w:b/>
                <w:sz w:val="24"/>
                <w:szCs w:val="16"/>
              </w:rPr>
            </w:pPr>
            <w:r w:rsidRPr="00B51E14">
              <w:rPr>
                <w:b/>
                <w:sz w:val="24"/>
              </w:rPr>
              <w:t>KONTROL</w:t>
            </w:r>
          </w:p>
        </w:tc>
        <w:tc>
          <w:tcPr>
            <w:tcW w:w="3118" w:type="dxa"/>
          </w:tcPr>
          <w:p w:rsidR="00B51E14" w:rsidRDefault="00B51E14" w:rsidP="005C6B26">
            <w:pPr>
              <w:spacing w:line="260" w:lineRule="exact"/>
              <w:jc w:val="center"/>
              <w:rPr>
                <w:b/>
                <w:sz w:val="24"/>
              </w:rPr>
            </w:pPr>
            <w:r w:rsidRPr="00B51E14">
              <w:rPr>
                <w:b/>
                <w:sz w:val="24"/>
              </w:rPr>
              <w:t>KONTROL</w:t>
            </w:r>
            <w:r w:rsidR="005C6B26">
              <w:rPr>
                <w:b/>
                <w:sz w:val="24"/>
              </w:rPr>
              <w:t xml:space="preserve"> EDEN</w:t>
            </w:r>
          </w:p>
          <w:p w:rsidR="005C6B26" w:rsidRPr="00B51E14" w:rsidRDefault="005C6B26" w:rsidP="005C6B26">
            <w:pPr>
              <w:spacing w:line="260" w:lineRule="exact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>
              <w:rPr>
                <w:b/>
                <w:sz w:val="24"/>
              </w:rPr>
              <w:t>(İsim-Soyisim/İmza)</w:t>
            </w:r>
          </w:p>
        </w:tc>
        <w:tc>
          <w:tcPr>
            <w:tcW w:w="3793" w:type="dxa"/>
            <w:vMerge/>
          </w:tcPr>
          <w:p w:rsidR="00B51E14" w:rsidRPr="00B51E14" w:rsidRDefault="00B51E14" w:rsidP="005C6B26">
            <w:pPr>
              <w:spacing w:line="260" w:lineRule="exact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5C6B26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Depo suyu boşaltıldıktan sonra depo yüzeyine ve tabanına uygun temizlik maddesi uygulandı mı?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0" style="position:absolute;margin-left:2.4pt;margin-top:1.35pt;width:11.75pt;height:10.85pt;z-index:251662336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1" style="position:absolute;margin-left:2.4pt;margin-top:3.5pt;width:11.75pt;height:10.85pt;z-index:251663360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Pr="00B51E14" w:rsidRDefault="00B51E14" w:rsidP="001B02B0">
            <w:pPr>
              <w:spacing w:before="14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1B02B0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Duvarlarda ve tabanda bulunan kirli tabakaların çözülmesi beklendi mi?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4" style="position:absolute;margin-left:2.4pt;margin-top:1.35pt;width:11.75pt;height:10.85pt;z-index:251666432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5" style="position:absolute;margin-left:2.4pt;margin-top:3.5pt;width:11.75pt;height:10.85pt;z-index:251667456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1B02B0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Çözülen kirler bir fırça ile iyice ovularak tamamen yüzeyden ayrılması sağlandı mı?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6" style="position:absolute;margin-left:2.4pt;margin-top:1.35pt;width:11.75pt;height:10.85pt;z-index:251668480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7" style="position:absolute;margin-left:2.4pt;margin-top:3.5pt;width:11.75pt;height:10.85pt;z-index:251669504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1B02B0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Yüksek basınçlı yıkama makinesi ile yüzeyler ve taban temizlendi mi?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8" style="position:absolute;margin-left:2.4pt;margin-top:1.35pt;width:11.75pt;height:10.85pt;z-index:251670528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79" style="position:absolute;margin-left:2.4pt;margin-top:3.5pt;width:11.75pt;height:10.85pt;z-index:251671552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1B02B0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Depo su giriş vanaları ve şamandıraların çalışması kontrol edildi mi?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80" style="position:absolute;margin-left:2.4pt;margin-top:1.35pt;width:11.75pt;height:10.85pt;z-index:251672576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81" style="position:absolute;margin-left:2.4pt;margin-top:3.5pt;width:11.75pt;height:10.85pt;z-index:251673600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Pr="00B51E14" w:rsidRDefault="00B51E14" w:rsidP="001B02B0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B51E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Depo yüzeyinde ve tabanındaki kaplamalarda çatlama, kavlama, dökülme var mı 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82" style="position:absolute;margin-left:2.4pt;margin-top:1.35pt;width:11.75pt;height:10.85pt;z-index:251674624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83" style="position:absolute;margin-left:2.4pt;margin-top:3.5pt;width:11.75pt;height:10.85pt;z-index:251675648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Default="00B51E14" w:rsidP="001B02B0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Ultraviyole lambanın çalışıp çalışmadığı kontrol edildi mi 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94" style="position:absolute;margin-left:2.4pt;margin-top:1.35pt;width:11.75pt;height:10.85pt;z-index:251684864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95" style="position:absolute;margin-left:2.4pt;margin-top:3.5pt;width:11.75pt;height:10.85pt;z-index:251685888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  <w:tr w:rsidR="00BB481B" w:rsidTr="005C6B26">
        <w:tc>
          <w:tcPr>
            <w:tcW w:w="817" w:type="dxa"/>
            <w:vAlign w:val="center"/>
          </w:tcPr>
          <w:p w:rsidR="00B51E14" w:rsidRDefault="00B51E14" w:rsidP="001B02B0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B51E14" w:rsidRPr="00B51E14" w:rsidRDefault="00B51E14" w:rsidP="005C6B26">
            <w:pPr>
              <w:spacing w:before="14"/>
              <w:jc w:val="both"/>
              <w:rPr>
                <w:sz w:val="24"/>
                <w:szCs w:val="24"/>
              </w:rPr>
            </w:pPr>
            <w:r w:rsidRPr="00B51E14">
              <w:rPr>
                <w:sz w:val="24"/>
                <w:szCs w:val="24"/>
              </w:rPr>
              <w:t>Depo içindeki galvaniz boruların kontrolleri yapıldı mı?</w:t>
            </w:r>
          </w:p>
        </w:tc>
        <w:tc>
          <w:tcPr>
            <w:tcW w:w="1701" w:type="dxa"/>
            <w:vAlign w:val="center"/>
          </w:tcPr>
          <w:p w:rsid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96" style="position:absolute;margin-left:2.4pt;margin-top:1.35pt;width:11.75pt;height:10.85pt;z-index:251686912;mso-position-horizontal-relative:text;mso-position-vertical-relative:text"/>
              </w:pict>
            </w:r>
            <w:r w:rsidR="00B51E14">
              <w:rPr>
                <w:rFonts w:asciiTheme="minorHAnsi" w:hAnsiTheme="minorHAnsi"/>
                <w:b/>
                <w:sz w:val="24"/>
                <w:szCs w:val="16"/>
              </w:rPr>
              <w:t xml:space="preserve">       </w:t>
            </w:r>
            <w:r w:rsidR="00B51E14" w:rsidRPr="00B51E14">
              <w:rPr>
                <w:rFonts w:asciiTheme="minorHAnsi" w:hAnsiTheme="minorHAnsi"/>
                <w:sz w:val="24"/>
                <w:szCs w:val="16"/>
              </w:rPr>
              <w:t>Evet</w:t>
            </w:r>
          </w:p>
          <w:p w:rsidR="00B51E14" w:rsidRPr="00B51E14" w:rsidRDefault="00547D72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  <w:r w:rsidRPr="00547D72">
              <w:rPr>
                <w:rFonts w:asciiTheme="minorHAnsi" w:hAnsiTheme="minorHAnsi"/>
                <w:b/>
                <w:noProof/>
                <w:sz w:val="24"/>
                <w:szCs w:val="16"/>
                <w:lang w:val="tr-TR" w:eastAsia="tr-TR"/>
              </w:rPr>
              <w:pict>
                <v:rect id="_x0000_s1097" style="position:absolute;margin-left:2.4pt;margin-top:3.5pt;width:11.75pt;height:10.85pt;z-index:251687936"/>
              </w:pict>
            </w:r>
            <w:r w:rsidR="00B51E14">
              <w:rPr>
                <w:rFonts w:asciiTheme="minorHAnsi" w:hAnsiTheme="minorHAnsi"/>
                <w:sz w:val="24"/>
                <w:szCs w:val="16"/>
              </w:rPr>
              <w:t xml:space="preserve">       Hayır</w:t>
            </w:r>
          </w:p>
        </w:tc>
        <w:tc>
          <w:tcPr>
            <w:tcW w:w="3118" w:type="dxa"/>
            <w:vAlign w:val="center"/>
          </w:tcPr>
          <w:p w:rsidR="00B51E14" w:rsidRPr="00B51E14" w:rsidRDefault="00B51E14" w:rsidP="001B02B0">
            <w:pPr>
              <w:spacing w:before="14"/>
              <w:rPr>
                <w:rFonts w:asciiTheme="minorHAnsi" w:hAnsiTheme="minorHAnsi"/>
                <w:sz w:val="24"/>
                <w:szCs w:val="16"/>
              </w:rPr>
            </w:pPr>
          </w:p>
        </w:tc>
        <w:tc>
          <w:tcPr>
            <w:tcW w:w="3793" w:type="dxa"/>
          </w:tcPr>
          <w:p w:rsidR="00B51E14" w:rsidRDefault="00B51E14" w:rsidP="001B02B0">
            <w:pPr>
              <w:spacing w:before="14"/>
              <w:rPr>
                <w:rFonts w:asciiTheme="minorHAnsi" w:hAnsiTheme="minorHAnsi"/>
                <w:b/>
                <w:sz w:val="12"/>
                <w:szCs w:val="16"/>
              </w:rPr>
            </w:pPr>
          </w:p>
        </w:tc>
      </w:tr>
    </w:tbl>
    <w:p w:rsidR="00B51E14" w:rsidRDefault="00B51E14" w:rsidP="00197932">
      <w:pPr>
        <w:spacing w:before="14" w:line="260" w:lineRule="exact"/>
        <w:ind w:left="142"/>
        <w:rPr>
          <w:b/>
        </w:rPr>
      </w:pPr>
    </w:p>
    <w:p w:rsidR="00B51E14" w:rsidRPr="005C6B26" w:rsidRDefault="00B51E14" w:rsidP="005C6B26">
      <w:pPr>
        <w:spacing w:before="14" w:line="260" w:lineRule="exact"/>
        <w:jc w:val="both"/>
        <w:rPr>
          <w:rFonts w:asciiTheme="minorHAnsi" w:hAnsiTheme="minorHAnsi"/>
          <w:b/>
          <w:i/>
          <w:sz w:val="14"/>
          <w:szCs w:val="16"/>
        </w:rPr>
      </w:pPr>
      <w:r w:rsidRPr="00B51E14">
        <w:rPr>
          <w:b/>
          <w:sz w:val="24"/>
        </w:rPr>
        <w:t>Not:</w:t>
      </w:r>
      <w:r w:rsidR="005C6B26">
        <w:rPr>
          <w:b/>
          <w:sz w:val="24"/>
        </w:rPr>
        <w:t xml:space="preserve"> </w:t>
      </w:r>
      <w:r w:rsidR="005C6B26">
        <w:rPr>
          <w:i/>
          <w:sz w:val="22"/>
        </w:rPr>
        <w:t>K</w:t>
      </w:r>
      <w:r w:rsidRPr="005C6B26">
        <w:rPr>
          <w:i/>
          <w:sz w:val="22"/>
        </w:rPr>
        <w:t xml:space="preserve">ontrol </w:t>
      </w:r>
      <w:r w:rsidR="005C6B26">
        <w:rPr>
          <w:i/>
          <w:sz w:val="22"/>
        </w:rPr>
        <w:t>formu E</w:t>
      </w:r>
      <w:r w:rsidRPr="005C6B26">
        <w:rPr>
          <w:i/>
          <w:sz w:val="22"/>
        </w:rPr>
        <w:t>nfeksiyon</w:t>
      </w:r>
      <w:r w:rsidR="005C6B26">
        <w:rPr>
          <w:i/>
          <w:sz w:val="22"/>
        </w:rPr>
        <w:t xml:space="preserve"> Kontrol H</w:t>
      </w:r>
      <w:r w:rsidRPr="005C6B26">
        <w:rPr>
          <w:i/>
          <w:sz w:val="22"/>
        </w:rPr>
        <w:t>emşiresi tarafından doldurulur. İşlem bitiminde formun bir nüshası Enfeksiyon Kontrol Hemşiresinde kalır, bir nüshası Kalite Birimine teslim edilir.</w:t>
      </w:r>
    </w:p>
    <w:sectPr w:rsidR="00B51E14" w:rsidRPr="005C6B26" w:rsidSect="00B51E14">
      <w:headerReference w:type="default" r:id="rId8"/>
      <w:type w:val="continuous"/>
      <w:pgSz w:w="16840" w:h="11920" w:orient="landscape"/>
      <w:pgMar w:top="709" w:right="964" w:bottom="280" w:left="85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A4" w:rsidRDefault="000E19A4" w:rsidP="00197932">
      <w:r>
        <w:separator/>
      </w:r>
    </w:p>
  </w:endnote>
  <w:endnote w:type="continuationSeparator" w:id="1">
    <w:p w:rsidR="000E19A4" w:rsidRDefault="000E19A4" w:rsidP="0019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A4" w:rsidRDefault="000E19A4" w:rsidP="00197932">
      <w:r>
        <w:separator/>
      </w:r>
    </w:p>
  </w:footnote>
  <w:footnote w:type="continuationSeparator" w:id="1">
    <w:p w:rsidR="000E19A4" w:rsidRDefault="000E19A4" w:rsidP="0019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3262" w:type="dxa"/>
      <w:tblCellMar>
        <w:left w:w="70" w:type="dxa"/>
        <w:right w:w="70" w:type="dxa"/>
      </w:tblCellMar>
      <w:tblLook w:val="04A0"/>
    </w:tblPr>
    <w:tblGrid>
      <w:gridCol w:w="1317"/>
      <w:gridCol w:w="1892"/>
      <w:gridCol w:w="1399"/>
      <w:gridCol w:w="2469"/>
      <w:gridCol w:w="1563"/>
    </w:tblGrid>
    <w:tr w:rsidR="00B51E14" w:rsidRPr="00B51E14" w:rsidTr="00BB481B">
      <w:trPr>
        <w:trHeight w:val="612"/>
      </w:trPr>
      <w:tc>
        <w:tcPr>
          <w:tcW w:w="1317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B51E14" w:rsidRPr="00B51E14" w:rsidRDefault="00B51E14" w:rsidP="001B02B0">
          <w:pPr>
            <w:rPr>
              <w:color w:val="000000"/>
              <w:sz w:val="24"/>
              <w:szCs w:val="24"/>
            </w:rPr>
          </w:pPr>
        </w:p>
      </w:tc>
      <w:tc>
        <w:tcPr>
          <w:tcW w:w="5760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EAF1DD" w:themeFill="accent3" w:themeFillTint="33"/>
          <w:vAlign w:val="center"/>
          <w:hideMark/>
        </w:tcPr>
        <w:p w:rsidR="00B51E14" w:rsidRPr="00B51E14" w:rsidRDefault="00B51E14" w:rsidP="001B02B0">
          <w:pPr>
            <w:jc w:val="center"/>
            <w:rPr>
              <w:b/>
              <w:sz w:val="32"/>
              <w:szCs w:val="24"/>
            </w:rPr>
          </w:pPr>
        </w:p>
      </w:tc>
      <w:tc>
        <w:tcPr>
          <w:tcW w:w="1563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B51E14" w:rsidRPr="00B51E14" w:rsidRDefault="00B51E14" w:rsidP="001B02B0">
          <w:pPr>
            <w:jc w:val="center"/>
            <w:rPr>
              <w:color w:val="000000"/>
              <w:sz w:val="24"/>
              <w:szCs w:val="24"/>
            </w:rPr>
          </w:pPr>
        </w:p>
      </w:tc>
    </w:tr>
    <w:tr w:rsidR="00B51E14" w:rsidRPr="00B51E14" w:rsidTr="00BB481B">
      <w:trPr>
        <w:trHeight w:val="226"/>
      </w:trPr>
      <w:tc>
        <w:tcPr>
          <w:tcW w:w="131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B51E14" w:rsidRPr="00B51E14" w:rsidRDefault="00B51E14" w:rsidP="00605198">
          <w:pPr>
            <w:spacing w:line="276" w:lineRule="auto"/>
            <w:jc w:val="center"/>
            <w:rPr>
              <w:b/>
              <w:color w:val="000000"/>
              <w:szCs w:val="24"/>
            </w:rPr>
          </w:pPr>
        </w:p>
      </w:tc>
      <w:tc>
        <w:tcPr>
          <w:tcW w:w="1892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B51E14" w:rsidRPr="00B51E14" w:rsidRDefault="00B51E14" w:rsidP="001B02B0">
          <w:pPr>
            <w:spacing w:line="276" w:lineRule="auto"/>
            <w:jc w:val="center"/>
            <w:rPr>
              <w:b/>
              <w:color w:val="000000"/>
              <w:szCs w:val="24"/>
            </w:rPr>
          </w:pPr>
        </w:p>
      </w:tc>
      <w:tc>
        <w:tcPr>
          <w:tcW w:w="1399" w:type="dxa"/>
          <w:tcBorders>
            <w:top w:val="single" w:sz="4" w:space="0" w:color="000000"/>
            <w:left w:val="nil"/>
            <w:bottom w:val="single" w:sz="4" w:space="0" w:color="auto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B51E14" w:rsidRPr="00B51E14" w:rsidRDefault="00B51E14" w:rsidP="001B02B0">
          <w:pPr>
            <w:spacing w:line="276" w:lineRule="auto"/>
            <w:jc w:val="center"/>
            <w:rPr>
              <w:b/>
              <w:color w:val="000000"/>
              <w:szCs w:val="24"/>
            </w:rPr>
          </w:pPr>
        </w:p>
      </w:tc>
      <w:tc>
        <w:tcPr>
          <w:tcW w:w="2469" w:type="dxa"/>
          <w:tcBorders>
            <w:top w:val="single" w:sz="4" w:space="0" w:color="000000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B51E14" w:rsidRPr="00B51E14" w:rsidRDefault="00B51E14" w:rsidP="00605198">
          <w:pPr>
            <w:spacing w:line="276" w:lineRule="auto"/>
            <w:jc w:val="center"/>
            <w:rPr>
              <w:b/>
              <w:color w:val="000000"/>
              <w:szCs w:val="24"/>
            </w:rPr>
          </w:pP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B51E14" w:rsidRPr="00B51E14" w:rsidRDefault="00B51E14" w:rsidP="001B02B0">
          <w:pPr>
            <w:spacing w:line="276" w:lineRule="auto"/>
            <w:jc w:val="center"/>
            <w:rPr>
              <w:b/>
              <w:color w:val="000000"/>
              <w:szCs w:val="24"/>
            </w:rPr>
          </w:pPr>
        </w:p>
      </w:tc>
    </w:tr>
  </w:tbl>
  <w:p w:rsidR="00B51E14" w:rsidRDefault="00B51E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627"/>
    <w:multiLevelType w:val="multilevel"/>
    <w:tmpl w:val="E7AA26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88"/>
    <w:rsid w:val="000C3F4A"/>
    <w:rsid w:val="000E19A4"/>
    <w:rsid w:val="00197932"/>
    <w:rsid w:val="002002B6"/>
    <w:rsid w:val="002B5139"/>
    <w:rsid w:val="002D1B8F"/>
    <w:rsid w:val="002F08F0"/>
    <w:rsid w:val="00357EC7"/>
    <w:rsid w:val="003A055D"/>
    <w:rsid w:val="003E4662"/>
    <w:rsid w:val="0046460D"/>
    <w:rsid w:val="00467D66"/>
    <w:rsid w:val="00491AAB"/>
    <w:rsid w:val="004F5C5A"/>
    <w:rsid w:val="005245B7"/>
    <w:rsid w:val="00547D72"/>
    <w:rsid w:val="00582031"/>
    <w:rsid w:val="005C6B26"/>
    <w:rsid w:val="00605198"/>
    <w:rsid w:val="006106E8"/>
    <w:rsid w:val="006F257A"/>
    <w:rsid w:val="00734D70"/>
    <w:rsid w:val="0086338B"/>
    <w:rsid w:val="00931C88"/>
    <w:rsid w:val="00AB766D"/>
    <w:rsid w:val="00B51E14"/>
    <w:rsid w:val="00BB481B"/>
    <w:rsid w:val="00BD4FAD"/>
    <w:rsid w:val="00CE42CE"/>
    <w:rsid w:val="00D9441F"/>
    <w:rsid w:val="00DD4889"/>
    <w:rsid w:val="00DF2A40"/>
    <w:rsid w:val="00E53262"/>
    <w:rsid w:val="00E57FE4"/>
    <w:rsid w:val="00EB5B0C"/>
    <w:rsid w:val="00ED03B2"/>
    <w:rsid w:val="00FA3AF1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B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B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0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79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932"/>
  </w:style>
  <w:style w:type="paragraph" w:styleId="Altbilgi">
    <w:name w:val="footer"/>
    <w:basedOn w:val="Normal"/>
    <w:link w:val="AltbilgiChar"/>
    <w:uiPriority w:val="99"/>
    <w:semiHidden/>
    <w:unhideWhenUsed/>
    <w:rsid w:val="001979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79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2018-07-13T11:29:00Z</cp:lastPrinted>
  <dcterms:created xsi:type="dcterms:W3CDTF">2021-12-29T11:04:00Z</dcterms:created>
  <dcterms:modified xsi:type="dcterms:W3CDTF">2021-12-29T11:04:00Z</dcterms:modified>
</cp:coreProperties>
</file>