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9"/>
        <w:gridCol w:w="700"/>
        <w:gridCol w:w="977"/>
        <w:gridCol w:w="706"/>
        <w:gridCol w:w="2394"/>
        <w:gridCol w:w="459"/>
        <w:gridCol w:w="1515"/>
        <w:gridCol w:w="2263"/>
        <w:gridCol w:w="852"/>
        <w:gridCol w:w="1020"/>
      </w:tblGrid>
      <w:tr w:rsidR="000E0851">
        <w:trPr>
          <w:trHeight w:val="230"/>
        </w:trPr>
        <w:tc>
          <w:tcPr>
            <w:tcW w:w="11095" w:type="dxa"/>
            <w:gridSpan w:val="10"/>
            <w:tcBorders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right" w:tblpY="1"/>
              <w:tblOverlap w:val="never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4"/>
              <w:gridCol w:w="499"/>
            </w:tblGrid>
            <w:tr w:rsidR="00F057C4" w:rsidRPr="001E4222" w:rsidTr="00F057C4">
              <w:trPr>
                <w:trHeight w:val="846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7745" cy="986155"/>
                        <wp:effectExtent l="19050" t="0" r="1905" b="0"/>
                        <wp:docPr id="2" name="Resim 1" descr="ind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F057C4" w:rsidRPr="009A2848" w:rsidRDefault="00F057C4" w:rsidP="00F057C4">
                  <w:pPr>
                    <w:rPr>
                      <w:rFonts w:ascii="Arial" w:hAnsi="Arial" w:cs="Arial"/>
                      <w:b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SAVUR PROF. DR. AZİZ SANCAR İLÇE DEVLET HASTANESİ</w:t>
                  </w:r>
                </w:p>
                <w:p w:rsidR="00F057C4" w:rsidRPr="009A2848" w:rsidRDefault="00F057C4" w:rsidP="00F057C4">
                  <w:pPr>
                    <w:rPr>
                      <w:rFonts w:ascii="Arial" w:hAnsi="Arial" w:cs="Arial"/>
                      <w:b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                 </w:t>
                  </w:r>
                </w:p>
                <w:p w:rsidR="00F057C4" w:rsidRPr="001E4222" w:rsidRDefault="00F057C4" w:rsidP="00F057C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</w:t>
                  </w:r>
                  <w:r w:rsidRPr="009A2848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>BÜRO HİZMETLERİ</w:t>
                  </w:r>
                  <w:r>
                    <w:rPr>
                      <w:rFonts w:ascii="Arial" w:hAnsi="Arial" w:cs="Arial"/>
                      <w:b/>
                    </w:rPr>
                    <w:t xml:space="preserve"> TEMİZLİK PLANI          </w:t>
                  </w:r>
                </w:p>
              </w:tc>
            </w:tr>
            <w:tr w:rsidR="00F057C4" w:rsidRPr="001E4222" w:rsidTr="00F057C4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OH.PL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22.01.2018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04.01.2022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9" w:type="dxa"/>
                  <w:shd w:val="clear" w:color="auto" w:fill="8DB3E2"/>
                  <w:vAlign w:val="center"/>
                </w:tcPr>
                <w:p w:rsidR="00F057C4" w:rsidRPr="001E4222" w:rsidRDefault="00F057C4" w:rsidP="00F057C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</w:t>
                  </w:r>
                </w:p>
              </w:tc>
            </w:tr>
          </w:tbl>
          <w:p w:rsidR="000E0851" w:rsidRDefault="000E085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E0851">
        <w:trPr>
          <w:trHeight w:val="400"/>
        </w:trPr>
        <w:tc>
          <w:tcPr>
            <w:tcW w:w="18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E0851" w:rsidRDefault="003F3978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0000"/>
          </w:tcPr>
          <w:p w:rsidR="000E0851" w:rsidRDefault="003F3978">
            <w:pPr>
              <w:pStyle w:val="TableParagraph"/>
              <w:spacing w:line="202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Tuvaletler</w:t>
            </w:r>
          </w:p>
        </w:tc>
      </w:tr>
      <w:tr w:rsidR="000E0851">
        <w:trPr>
          <w:trHeight w:val="417"/>
        </w:trPr>
        <w:tc>
          <w:tcPr>
            <w:tcW w:w="18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0851" w:rsidRDefault="003F3978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FF00"/>
          </w:tcPr>
          <w:p w:rsidR="000E0851" w:rsidRDefault="000E085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E0851">
        <w:trPr>
          <w:trHeight w:val="482"/>
        </w:trPr>
        <w:tc>
          <w:tcPr>
            <w:tcW w:w="188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spacing w:line="172" w:lineRule="exact"/>
              <w:ind w:left="129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spacing w:line="244" w:lineRule="exact"/>
              <w:ind w:left="91" w:right="-15"/>
              <w:rPr>
                <w:sz w:val="16"/>
              </w:rPr>
            </w:pPr>
            <w:r>
              <w:rPr>
                <w:sz w:val="16"/>
              </w:rPr>
              <w:t xml:space="preserve">Personel çalışma </w:t>
            </w:r>
            <w:proofErr w:type="gramStart"/>
            <w:r>
              <w:rPr>
                <w:sz w:val="16"/>
              </w:rPr>
              <w:t>masası,koltuk</w:t>
            </w:r>
            <w:proofErr w:type="gramEnd"/>
            <w:r>
              <w:rPr>
                <w:sz w:val="16"/>
              </w:rPr>
              <w:t>, pencere, dolap,lavabo,elektrik ve elektronik cihazlar, koridorlar, depolar, sekreter odaları, hasta direk temas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etmeyen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bölümler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tuvaletler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dahil</w:t>
            </w:r>
          </w:p>
        </w:tc>
      </w:tr>
      <w:tr w:rsidR="000E0851">
        <w:trPr>
          <w:trHeight w:val="447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250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250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250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Sıklık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E0851" w:rsidRDefault="003F3978">
            <w:pPr>
              <w:pStyle w:val="TableParagraph"/>
              <w:spacing w:line="164" w:lineRule="exact"/>
              <w:ind w:left="208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0E0851" w:rsidRDefault="003F3978">
            <w:pPr>
              <w:pStyle w:val="TableParagraph"/>
              <w:spacing w:before="23" w:line="240" w:lineRule="auto"/>
              <w:ind w:left="208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0000"/>
          </w:tcPr>
          <w:p w:rsidR="000E0851" w:rsidRDefault="003F3978">
            <w:pPr>
              <w:pStyle w:val="TableParagraph"/>
              <w:spacing w:line="164" w:lineRule="exact"/>
              <w:ind w:left="372" w:right="351"/>
              <w:jc w:val="center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0E0851" w:rsidRDefault="003F3978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0E0851">
        <w:trPr>
          <w:trHeight w:val="400"/>
        </w:trPr>
        <w:tc>
          <w:tcPr>
            <w:tcW w:w="9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E0851" w:rsidRDefault="003F3978">
            <w:pPr>
              <w:pStyle w:val="TableParagraph"/>
              <w:spacing w:line="254" w:lineRule="exact"/>
              <w:ind w:left="3408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E0851" w:rsidRDefault="000E085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0000"/>
          </w:tcPr>
          <w:p w:rsidR="000E0851" w:rsidRDefault="000E0851">
            <w:pPr>
              <w:rPr>
                <w:sz w:val="2"/>
                <w:szCs w:val="2"/>
              </w:rPr>
            </w:pPr>
          </w:p>
        </w:tc>
      </w:tr>
      <w:tr w:rsidR="000E0851">
        <w:trPr>
          <w:trHeight w:val="537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946" w:right="940"/>
              <w:jc w:val="center"/>
              <w:rPr>
                <w:sz w:val="16"/>
              </w:rPr>
            </w:pPr>
            <w:r>
              <w:rPr>
                <w:sz w:val="16"/>
              </w:rPr>
              <w:t>Tuvaletler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Yıkama/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before="49" w:line="240" w:lineRule="auto"/>
              <w:ind w:left="174" w:right="171"/>
              <w:jc w:val="center"/>
              <w:rPr>
                <w:sz w:val="16"/>
              </w:rPr>
            </w:pPr>
            <w:r>
              <w:rPr>
                <w:sz w:val="16"/>
              </w:rPr>
              <w:t>Kirlendikçe,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sık</w:t>
            </w:r>
            <w:proofErr w:type="spellEnd"/>
          </w:p>
          <w:p w:rsidR="000E0851" w:rsidRDefault="003F3978">
            <w:pPr>
              <w:pStyle w:val="TableParagraph"/>
              <w:spacing w:before="56" w:line="240" w:lineRule="auto"/>
              <w:ind w:left="172" w:right="17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kontrol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E0851" w:rsidRDefault="003F3978">
            <w:pPr>
              <w:pStyle w:val="TableParagraph"/>
              <w:ind w:left="187" w:right="173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0000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0E0851">
        <w:trPr>
          <w:trHeight w:val="460"/>
        </w:trPr>
        <w:tc>
          <w:tcPr>
            <w:tcW w:w="922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256" w:lineRule="exact"/>
              <w:ind w:left="3408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0851" w:rsidRDefault="003F3978">
            <w:pPr>
              <w:pStyle w:val="TableParagraph"/>
              <w:spacing w:before="2" w:line="196" w:lineRule="auto"/>
              <w:ind w:left="208" w:right="251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FF00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0E0851">
        <w:trPr>
          <w:trHeight w:val="306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72" w:lineRule="exact"/>
              <w:ind w:left="770"/>
              <w:rPr>
                <w:sz w:val="16"/>
              </w:rPr>
            </w:pPr>
            <w:r>
              <w:rPr>
                <w:sz w:val="16"/>
              </w:rPr>
              <w:t>Lavabo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72" w:lineRule="exact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72" w:lineRule="exact"/>
              <w:ind w:left="263"/>
              <w:rPr>
                <w:sz w:val="16"/>
              </w:rPr>
            </w:pPr>
            <w:r>
              <w:rPr>
                <w:sz w:val="16"/>
              </w:rPr>
              <w:t>Lavabo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maddesi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72" w:lineRule="exact"/>
              <w:ind w:left="33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E0851" w:rsidRDefault="003F3978">
            <w:pPr>
              <w:pStyle w:val="TableParagraph"/>
              <w:spacing w:line="172" w:lineRule="exact"/>
              <w:ind w:left="182" w:right="173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FF00"/>
          </w:tcPr>
          <w:p w:rsidR="000E0851" w:rsidRDefault="003F3978">
            <w:pPr>
              <w:pStyle w:val="TableParagraph"/>
              <w:spacing w:line="172" w:lineRule="exact"/>
              <w:ind w:left="373" w:right="35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0E0851">
        <w:trPr>
          <w:trHeight w:val="407"/>
        </w:trPr>
        <w:tc>
          <w:tcPr>
            <w:tcW w:w="922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spacing w:line="256" w:lineRule="exact"/>
              <w:ind w:left="3408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spacing w:before="3" w:line="194" w:lineRule="auto"/>
              <w:ind w:left="208" w:right="251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0E0851">
        <w:trPr>
          <w:trHeight w:val="302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946" w:right="938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86" w:right="782"/>
              <w:jc w:val="center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32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0E0851">
        <w:trPr>
          <w:trHeight w:val="376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946" w:right="940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316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946" w:right="937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87" w:right="782"/>
              <w:jc w:val="center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80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275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174" w:right="170"/>
              <w:jc w:val="center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405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10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424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943" w:right="940"/>
              <w:jc w:val="center"/>
              <w:rPr>
                <w:sz w:val="16"/>
              </w:rPr>
            </w:pPr>
            <w:r>
              <w:rPr>
                <w:sz w:val="16"/>
              </w:rPr>
              <w:t>Perdeler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87" w:right="775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1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438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92"/>
              <w:rPr>
                <w:sz w:val="16"/>
              </w:rPr>
            </w:pPr>
            <w:r>
              <w:rPr>
                <w:sz w:val="16"/>
              </w:rPr>
              <w:t>Masa,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sandalye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2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400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13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2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400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946" w:right="939"/>
              <w:jc w:val="center"/>
              <w:rPr>
                <w:sz w:val="16"/>
              </w:rPr>
            </w:pPr>
            <w:r>
              <w:rPr>
                <w:sz w:val="16"/>
              </w:rPr>
              <w:t>Kapı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473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12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429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172" w:right="171"/>
              <w:jc w:val="center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429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Çöp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kovalarının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787" w:right="775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216" w:lineRule="exact"/>
              <w:ind w:left="834" w:right="70" w:hanging="735"/>
              <w:rPr>
                <w:sz w:val="16"/>
              </w:rPr>
            </w:pPr>
            <w:r>
              <w:rPr>
                <w:sz w:val="16"/>
              </w:rPr>
              <w:t xml:space="preserve">Deterjan / 1/10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397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67" w:lineRule="exact"/>
              <w:ind w:left="944" w:right="940"/>
              <w:jc w:val="center"/>
              <w:rPr>
                <w:sz w:val="16"/>
              </w:rPr>
            </w:pPr>
            <w:r>
              <w:rPr>
                <w:sz w:val="16"/>
              </w:rPr>
              <w:t>Koltuk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67" w:lineRule="exact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67" w:lineRule="exact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167" w:lineRule="exact"/>
              <w:ind w:left="37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1kez,kirlendikçe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spacing w:line="167" w:lineRule="exact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325"/>
        </w:trPr>
        <w:tc>
          <w:tcPr>
            <w:tcW w:w="259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before="44" w:line="240" w:lineRule="auto"/>
              <w:ind w:left="297"/>
              <w:rPr>
                <w:sz w:val="16"/>
              </w:rPr>
            </w:pPr>
            <w:r>
              <w:rPr>
                <w:sz w:val="16"/>
              </w:rPr>
              <w:t>Telefon,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düzeneği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58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682" w:right="676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ind w:left="154" w:right="173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538DD3"/>
          </w:tcPr>
          <w:p w:rsidR="000E0851" w:rsidRDefault="003F3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0E0851">
        <w:trPr>
          <w:trHeight w:val="1041"/>
        </w:trPr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0E0851" w:rsidRDefault="003F3978">
            <w:pPr>
              <w:pStyle w:val="TableParagraph"/>
              <w:spacing w:before="39" w:line="295" w:lineRule="auto"/>
              <w:ind w:left="89" w:right="182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 eldiven giyilerek kirli alan öncelikle (pamuk veya peçete) temizlenir tıbbi atık poşetine atılır, cam kırığı varsa delici kesici alet kutusuna atılır.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1/10 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 suyu 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suya 7 klor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z w:val="16"/>
              </w:rPr>
              <w:t xml:space="preserve"> ile hazırlanan solüsyon ile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edilir. Kirli pas</w:t>
            </w:r>
            <w:r>
              <w:rPr>
                <w:sz w:val="16"/>
              </w:rPr>
              <w:t xml:space="preserve">pas ve bezler 1/ 100 çamaşır suyunda 20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z w:val="16"/>
              </w:rPr>
              <w:t xml:space="preserve"> bekletilip,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durulanır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kurutulur.</w:t>
            </w:r>
          </w:p>
        </w:tc>
      </w:tr>
      <w:tr w:rsidR="000E0851">
        <w:trPr>
          <w:trHeight w:val="345"/>
        </w:trPr>
        <w:tc>
          <w:tcPr>
            <w:tcW w:w="909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0E085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0E0851" w:rsidRDefault="003F397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1lt'ye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 tablet</w:t>
            </w:r>
          </w:p>
        </w:tc>
      </w:tr>
      <w:tr w:rsidR="000E0851">
        <w:trPr>
          <w:trHeight w:val="208"/>
        </w:trPr>
        <w:tc>
          <w:tcPr>
            <w:tcW w:w="909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0E085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3F3978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0E0851" w:rsidRDefault="003F3978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0E0851">
        <w:trPr>
          <w:trHeight w:val="340"/>
        </w:trPr>
        <w:tc>
          <w:tcPr>
            <w:tcW w:w="909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0851" w:rsidRDefault="000E0851">
            <w:pPr>
              <w:rPr>
                <w:sz w:val="2"/>
                <w:szCs w:val="2"/>
              </w:rPr>
            </w:pPr>
          </w:p>
        </w:tc>
        <w:tc>
          <w:tcPr>
            <w:tcW w:w="10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0E0851" w:rsidRDefault="003F3978">
            <w:pPr>
              <w:pStyle w:val="TableParagraph"/>
              <w:spacing w:before="40" w:line="240" w:lineRule="auto"/>
              <w:ind w:left="89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0E0851">
        <w:trPr>
          <w:trHeight w:val="690"/>
        </w:trPr>
        <w:tc>
          <w:tcPr>
            <w:tcW w:w="11095" w:type="dxa"/>
            <w:gridSpan w:val="10"/>
            <w:tcBorders>
              <w:top w:val="single" w:sz="4" w:space="0" w:color="000000"/>
              <w:bottom w:val="nil"/>
            </w:tcBorders>
          </w:tcPr>
          <w:p w:rsidR="000E0851" w:rsidRDefault="003F3978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0E0851" w:rsidRDefault="003F3978">
            <w:pPr>
              <w:pStyle w:val="TableParagraph"/>
              <w:spacing w:before="115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F057C4">
        <w:trPr>
          <w:gridAfter w:val="9"/>
          <w:wAfter w:w="10886" w:type="dxa"/>
          <w:trHeight w:val="371"/>
        </w:trPr>
        <w:tc>
          <w:tcPr>
            <w:tcW w:w="2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F057C4" w:rsidRDefault="00F057C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057C4">
        <w:trPr>
          <w:gridAfter w:val="9"/>
          <w:wAfter w:w="10886" w:type="dxa"/>
          <w:trHeight w:val="390"/>
        </w:trPr>
        <w:tc>
          <w:tcPr>
            <w:tcW w:w="2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057C4" w:rsidRDefault="00F057C4">
            <w:pPr>
              <w:rPr>
                <w:sz w:val="2"/>
                <w:szCs w:val="2"/>
              </w:rPr>
            </w:pPr>
          </w:p>
        </w:tc>
      </w:tr>
      <w:tr w:rsidR="000E0851">
        <w:trPr>
          <w:trHeight w:val="174"/>
        </w:trPr>
        <w:tc>
          <w:tcPr>
            <w:tcW w:w="11095" w:type="dxa"/>
            <w:gridSpan w:val="10"/>
            <w:tcBorders>
              <w:top w:val="nil"/>
            </w:tcBorders>
          </w:tcPr>
          <w:p w:rsidR="000E0851" w:rsidRDefault="000E0851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:rsidR="003F3978" w:rsidRDefault="003F3978"/>
    <w:sectPr w:rsidR="003F3978" w:rsidSect="000E0851">
      <w:type w:val="continuous"/>
      <w:pgSz w:w="12240" w:h="15840"/>
      <w:pgMar w:top="520" w:right="46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E0851"/>
    <w:rsid w:val="000E0851"/>
    <w:rsid w:val="003F3978"/>
    <w:rsid w:val="00F0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85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E0851"/>
  </w:style>
  <w:style w:type="paragraph" w:customStyle="1" w:styleId="TableParagraph">
    <w:name w:val="Table Paragraph"/>
    <w:basedOn w:val="Normal"/>
    <w:uiPriority w:val="1"/>
    <w:qFormat/>
    <w:rsid w:val="000E0851"/>
    <w:pPr>
      <w:spacing w:line="170" w:lineRule="exact"/>
      <w:ind w:left="24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5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7C4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2021-12-29T17:33:00Z</dcterms:created>
  <dcterms:modified xsi:type="dcterms:W3CDTF">2021-12-29T17:33:00Z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