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6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698"/>
        <w:gridCol w:w="1985"/>
        <w:gridCol w:w="1843"/>
        <w:gridCol w:w="2409"/>
        <w:gridCol w:w="1843"/>
        <w:gridCol w:w="1134"/>
        <w:gridCol w:w="1559"/>
      </w:tblGrid>
      <w:tr w:rsidR="00CD6A23" w:rsidRPr="001E4222" w:rsidTr="0092522B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2054" w:rsidP="00CD20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1102084" cy="500932"/>
                  <wp:effectExtent l="19050" t="0" r="2816" b="0"/>
                  <wp:docPr id="3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75" cy="507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7" w:type="dxa"/>
            <w:gridSpan w:val="8"/>
            <w:shd w:val="clear" w:color="auto" w:fill="C6D9F1"/>
            <w:vAlign w:val="center"/>
          </w:tcPr>
          <w:p w:rsidR="00CD6A23" w:rsidRDefault="00F97E81" w:rsidP="0092522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SAVUR PROF. DR. AZİZ SANCAR İLÇE DEVLET HASTANESİ</w:t>
            </w:r>
          </w:p>
          <w:p w:rsidR="00F97E81" w:rsidRPr="001E4222" w:rsidRDefault="00F97E81" w:rsidP="009252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ATIK YÖNETİMİ ENVANTER LİSTESİ</w:t>
            </w:r>
          </w:p>
        </w:tc>
      </w:tr>
      <w:tr w:rsidR="00CD6A23" w:rsidRPr="001E4222" w:rsidTr="00E745A3">
        <w:trPr>
          <w:trHeight w:val="354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9252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F97E81" w:rsidP="009252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AY.LS</w:t>
            </w:r>
            <w:proofErr w:type="gramEnd"/>
            <w:r w:rsidR="009032B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9252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698" w:type="dxa"/>
            <w:shd w:val="clear" w:color="auto" w:fill="8DB3E2"/>
            <w:vAlign w:val="center"/>
            <w:hideMark/>
          </w:tcPr>
          <w:p w:rsidR="00CD6A23" w:rsidRPr="001E4222" w:rsidRDefault="00F97E81" w:rsidP="009252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03.01.2019</w:t>
            </w:r>
          </w:p>
        </w:tc>
        <w:tc>
          <w:tcPr>
            <w:tcW w:w="1985" w:type="dxa"/>
            <w:shd w:val="clear" w:color="auto" w:fill="8DB3E2"/>
            <w:vAlign w:val="center"/>
            <w:hideMark/>
          </w:tcPr>
          <w:p w:rsidR="00CD6A23" w:rsidRPr="001E4222" w:rsidRDefault="00CD6A23" w:rsidP="009252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1843" w:type="dxa"/>
            <w:shd w:val="clear" w:color="auto" w:fill="8DB3E2"/>
            <w:vAlign w:val="center"/>
            <w:hideMark/>
          </w:tcPr>
          <w:p w:rsidR="00CD6A23" w:rsidRPr="001E4222" w:rsidRDefault="00CD6A23" w:rsidP="009252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E745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11.01.2022</w:t>
            </w:r>
          </w:p>
        </w:tc>
        <w:tc>
          <w:tcPr>
            <w:tcW w:w="2409" w:type="dxa"/>
            <w:shd w:val="clear" w:color="auto" w:fill="8DB3E2"/>
            <w:vAlign w:val="center"/>
            <w:hideMark/>
          </w:tcPr>
          <w:p w:rsidR="00CD6A23" w:rsidRPr="001E4222" w:rsidRDefault="00CD6A23" w:rsidP="009252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1843" w:type="dxa"/>
            <w:shd w:val="clear" w:color="auto" w:fill="8DB3E2"/>
            <w:vAlign w:val="center"/>
            <w:hideMark/>
          </w:tcPr>
          <w:p w:rsidR="00CD6A23" w:rsidRPr="001E4222" w:rsidRDefault="00CD6A23" w:rsidP="009252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E745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9252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CD6A23" w:rsidRPr="001E4222" w:rsidRDefault="00CD6A23" w:rsidP="009252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745A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</w:tr>
    </w:tbl>
    <w:tbl>
      <w:tblPr>
        <w:tblStyle w:val="TabloKlavuzu"/>
        <w:tblpPr w:leftFromText="141" w:rightFromText="141" w:vertAnchor="text" w:horzAnchor="margin" w:tblpY="764"/>
        <w:tblW w:w="15984" w:type="dxa"/>
        <w:tblLook w:val="04A0"/>
      </w:tblPr>
      <w:tblGrid>
        <w:gridCol w:w="4219"/>
        <w:gridCol w:w="3260"/>
        <w:gridCol w:w="4253"/>
        <w:gridCol w:w="4252"/>
      </w:tblGrid>
      <w:tr w:rsidR="005370DB" w:rsidTr="00137EF6">
        <w:trPr>
          <w:trHeight w:val="1697"/>
        </w:trPr>
        <w:tc>
          <w:tcPr>
            <w:tcW w:w="4219" w:type="dxa"/>
          </w:tcPr>
          <w:p w:rsidR="0092522B" w:rsidRDefault="0092522B" w:rsidP="0092522B">
            <w:r>
              <w:rPr>
                <w:noProof/>
              </w:rPr>
              <w:drawing>
                <wp:inline distT="0" distB="0" distL="0" distR="0">
                  <wp:extent cx="1396282" cy="914400"/>
                  <wp:effectExtent l="19050" t="0" r="0" b="0"/>
                  <wp:docPr id="5" name="Resim 1" descr="C:\Users\TKKY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KKY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454" cy="915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22B" w:rsidRPr="0060146D" w:rsidRDefault="0092522B" w:rsidP="0092522B">
            <w:pPr>
              <w:rPr>
                <w:b/>
                <w:color w:val="FF0000"/>
              </w:rPr>
            </w:pPr>
            <w:r>
              <w:t xml:space="preserve">   </w:t>
            </w:r>
            <w:r w:rsidRPr="0060146D">
              <w:rPr>
                <w:b/>
                <w:color w:val="FF0000"/>
              </w:rPr>
              <w:t>(KIRMIZI ÇÖP POŞETİ)</w:t>
            </w:r>
          </w:p>
        </w:tc>
        <w:tc>
          <w:tcPr>
            <w:tcW w:w="3260" w:type="dxa"/>
          </w:tcPr>
          <w:p w:rsidR="0092522B" w:rsidRDefault="00F97E81" w:rsidP="0092522B">
            <w:r>
              <w:rPr>
                <w:noProof/>
              </w:rPr>
              <w:drawing>
                <wp:inline distT="0" distB="0" distL="0" distR="0">
                  <wp:extent cx="1833604" cy="1137037"/>
                  <wp:effectExtent l="19050" t="0" r="0" b="0"/>
                  <wp:docPr id="9" name="Resim 5" descr="C:\Users\TKKY\Desktop\ind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KKY\Desktop\ind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53" cy="1137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2522B" w:rsidRDefault="00F97E81" w:rsidP="0092522B">
            <w:r>
              <w:rPr>
                <w:noProof/>
              </w:rPr>
              <w:drawing>
                <wp:inline distT="0" distB="0" distL="0" distR="0">
                  <wp:extent cx="2318633" cy="1135585"/>
                  <wp:effectExtent l="19050" t="0" r="5467" b="0"/>
                  <wp:docPr id="8" name="Resim 4" descr="C:\Users\TKKY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KKY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898" cy="1138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2522B" w:rsidRDefault="00F97E81" w:rsidP="0092522B">
            <w:r>
              <w:rPr>
                <w:noProof/>
              </w:rPr>
              <w:drawing>
                <wp:inline distT="0" distB="0" distL="0" distR="0">
                  <wp:extent cx="2144671" cy="978011"/>
                  <wp:effectExtent l="19050" t="0" r="7979" b="0"/>
                  <wp:docPr id="7" name="Resim 3" descr="C:\Users\TKKY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KKY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97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E81" w:rsidTr="00137EF6">
        <w:trPr>
          <w:trHeight w:val="7635"/>
        </w:trPr>
        <w:tc>
          <w:tcPr>
            <w:tcW w:w="4219" w:type="dxa"/>
          </w:tcPr>
          <w:p w:rsidR="0092522B" w:rsidRPr="00137EF6" w:rsidRDefault="0092522B" w:rsidP="0092522B">
            <w:pPr>
              <w:rPr>
                <w:rFonts w:asciiTheme="majorHAnsi" w:hAnsiTheme="majorHAnsi"/>
                <w:b/>
                <w:noProof/>
              </w:rPr>
            </w:pPr>
            <w:r w:rsidRPr="00137EF6">
              <w:rPr>
                <w:rFonts w:asciiTheme="majorHAnsi" w:hAnsiTheme="majorHAnsi"/>
                <w:b/>
                <w:noProof/>
                <w:highlight w:val="red"/>
              </w:rPr>
              <w:t>ENFEKSİYÖZ ATIKLAR</w:t>
            </w:r>
          </w:p>
          <w:p w:rsidR="0092522B" w:rsidRPr="00137EF6" w:rsidRDefault="0092522B" w:rsidP="0092522B">
            <w:p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b/>
                <w:noProof/>
              </w:rPr>
              <w:t>(Enfeksiyon yapıcı etkenleri taşıdığı bilinen vetaşıması muhtemel atıklar</w:t>
            </w:r>
            <w:r w:rsidRPr="00137EF6">
              <w:rPr>
                <w:rFonts w:asciiTheme="majorHAnsi" w:hAnsiTheme="majorHAnsi"/>
                <w:noProof/>
              </w:rPr>
              <w:t>)</w:t>
            </w:r>
          </w:p>
          <w:p w:rsidR="0092522B" w:rsidRPr="00137EF6" w:rsidRDefault="0092522B" w:rsidP="0092522B">
            <w:pPr>
              <w:rPr>
                <w:rFonts w:asciiTheme="majorHAnsi" w:hAnsiTheme="majorHAnsi"/>
                <w:noProof/>
              </w:rPr>
            </w:pP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1"/>
              </w:num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Enjektör (iğne ucu çıkarılmış)</w:t>
            </w: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1"/>
              </w:num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Kan ile kontamine olmuş atıklar</w:t>
            </w: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1"/>
              </w:num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Katater ve serum setleri</w:t>
            </w: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1"/>
              </w:num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Foley sonda,NG sonda,PEG sonda</w:t>
            </w: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1"/>
              </w:num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Trakeostomi kanülü</w:t>
            </w: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1"/>
              </w:num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İzolasyon uygulanan hasta atıkları</w:t>
            </w: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1"/>
              </w:num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Klinikte takip edilen enfeksiyonu kesinleşmiş izolasyona alınan hastalar ve olası enfekte hastaların çıktıları</w:t>
            </w: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1"/>
              </w:num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Kan setleri</w:t>
            </w: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1"/>
              </w:num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Laboratuar atıkları</w:t>
            </w:r>
          </w:p>
          <w:p w:rsidR="0092522B" w:rsidRPr="00137EF6" w:rsidRDefault="0092522B" w:rsidP="0092522B">
            <w:pPr>
              <w:pStyle w:val="ListeParagraf"/>
              <w:ind w:left="720"/>
              <w:rPr>
                <w:rFonts w:asciiTheme="majorHAnsi" w:hAnsiTheme="majorHAnsi"/>
                <w:noProof/>
              </w:rPr>
            </w:pPr>
          </w:p>
          <w:p w:rsidR="0092522B" w:rsidRPr="00137EF6" w:rsidRDefault="0092522B" w:rsidP="0092522B">
            <w:pPr>
              <w:pStyle w:val="ListeParagraf"/>
              <w:ind w:left="720"/>
              <w:rPr>
                <w:rFonts w:asciiTheme="majorHAnsi" w:hAnsiTheme="majorHAnsi"/>
                <w:b/>
                <w:noProof/>
              </w:rPr>
            </w:pPr>
            <w:r w:rsidRPr="00137EF6">
              <w:rPr>
                <w:rFonts w:asciiTheme="majorHAnsi" w:hAnsiTheme="majorHAnsi"/>
                <w:b/>
                <w:noProof/>
              </w:rPr>
              <w:t>PATOLOJİK ATIKLAR</w:t>
            </w: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2"/>
              </w:num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Cerrahi girişim otopsi veya patoloji çalışması sonucu ortaya çıkan dokular,organ vücut parçaları,vücut sıvıları</w:t>
            </w:r>
          </w:p>
          <w:p w:rsidR="0092522B" w:rsidRPr="00137EF6" w:rsidRDefault="0092522B" w:rsidP="0092522B">
            <w:pPr>
              <w:pStyle w:val="ListeParagraf"/>
              <w:ind w:left="1080"/>
              <w:rPr>
                <w:rFonts w:asciiTheme="majorHAnsi" w:hAnsiTheme="majorHAnsi"/>
                <w:noProof/>
              </w:rPr>
            </w:pPr>
          </w:p>
          <w:p w:rsidR="0092522B" w:rsidRPr="00137EF6" w:rsidRDefault="0092522B" w:rsidP="0092522B">
            <w:pPr>
              <w:pStyle w:val="ListeParagraf"/>
              <w:ind w:left="720"/>
              <w:rPr>
                <w:rFonts w:asciiTheme="majorHAnsi" w:hAnsiTheme="majorHAnsi"/>
                <w:b/>
                <w:noProof/>
              </w:rPr>
            </w:pPr>
            <w:r w:rsidRPr="00137EF6">
              <w:rPr>
                <w:rFonts w:asciiTheme="majorHAnsi" w:hAnsiTheme="majorHAnsi"/>
                <w:b/>
                <w:noProof/>
              </w:rPr>
              <w:t>KESİCİ-DELİCİ ATIKLAR</w:t>
            </w: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2"/>
              </w:num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İğne ucu,lanset,serum seti iğnesi</w:t>
            </w: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2"/>
              </w:numPr>
              <w:rPr>
                <w:rFonts w:asciiTheme="majorHAnsi" w:hAnsiTheme="majorHAnsi"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Bistüri,cerrahi sütur iğnesi,biyopsi iğneleri</w:t>
            </w:r>
          </w:p>
          <w:p w:rsidR="0092522B" w:rsidRPr="00137EF6" w:rsidRDefault="0092522B" w:rsidP="0092522B">
            <w:pPr>
              <w:pStyle w:val="ListeParagraf"/>
              <w:numPr>
                <w:ilvl w:val="0"/>
                <w:numId w:val="32"/>
              </w:numPr>
              <w:rPr>
                <w:rFonts w:asciiTheme="majorHAnsi" w:hAnsiTheme="majorHAnsi"/>
                <w:b/>
                <w:noProof/>
              </w:rPr>
            </w:pPr>
            <w:r w:rsidRPr="00137EF6">
              <w:rPr>
                <w:rFonts w:asciiTheme="majorHAnsi" w:hAnsiTheme="majorHAnsi"/>
                <w:noProof/>
              </w:rPr>
              <w:t>Kırık cam,ampul,lam-lamel,flakon</w:t>
            </w:r>
          </w:p>
        </w:tc>
        <w:tc>
          <w:tcPr>
            <w:tcW w:w="3260" w:type="dxa"/>
          </w:tcPr>
          <w:p w:rsidR="0092522B" w:rsidRPr="00137EF6" w:rsidRDefault="00F97E81" w:rsidP="0092522B">
            <w:pPr>
              <w:rPr>
                <w:rFonts w:asciiTheme="majorHAnsi" w:hAnsiTheme="majorHAnsi"/>
                <w:b/>
              </w:rPr>
            </w:pPr>
            <w:r w:rsidRPr="00137EF6">
              <w:rPr>
                <w:rFonts w:asciiTheme="majorHAnsi" w:hAnsiTheme="majorHAnsi"/>
                <w:b/>
                <w:highlight w:val="lightGray"/>
              </w:rPr>
              <w:t xml:space="preserve">  </w:t>
            </w:r>
            <w:r w:rsidR="005370DB" w:rsidRPr="00137EF6">
              <w:rPr>
                <w:rFonts w:asciiTheme="majorHAnsi" w:hAnsiTheme="majorHAnsi"/>
                <w:b/>
                <w:highlight w:val="lightGray"/>
              </w:rPr>
              <w:t>GERİ DÖNÜŞÜM ATIKLARI</w:t>
            </w:r>
          </w:p>
          <w:p w:rsidR="005370DB" w:rsidRPr="00137EF6" w:rsidRDefault="005370DB" w:rsidP="0092522B">
            <w:pPr>
              <w:rPr>
                <w:rFonts w:asciiTheme="majorHAnsi" w:hAnsiTheme="majorHAnsi"/>
              </w:rPr>
            </w:pPr>
          </w:p>
          <w:p w:rsidR="005370DB" w:rsidRPr="00137EF6" w:rsidRDefault="005370DB" w:rsidP="0092522B">
            <w:pPr>
              <w:rPr>
                <w:rFonts w:asciiTheme="majorHAnsi" w:hAnsiTheme="majorHAnsi"/>
              </w:rPr>
            </w:pPr>
          </w:p>
          <w:p w:rsidR="005370DB" w:rsidRPr="00137EF6" w:rsidRDefault="005370DB" w:rsidP="0092522B">
            <w:pPr>
              <w:rPr>
                <w:rFonts w:asciiTheme="majorHAnsi" w:hAnsiTheme="majorHAnsi"/>
              </w:rPr>
            </w:pPr>
          </w:p>
          <w:p w:rsidR="005370DB" w:rsidRPr="00137EF6" w:rsidRDefault="005370DB" w:rsidP="005370DB">
            <w:pPr>
              <w:pStyle w:val="ListeParagraf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Kağıt</w:t>
            </w:r>
            <w:proofErr w:type="spellEnd"/>
          </w:p>
          <w:p w:rsidR="005370DB" w:rsidRPr="00137EF6" w:rsidRDefault="005370DB" w:rsidP="005370DB">
            <w:pPr>
              <w:pStyle w:val="ListeParagraf"/>
              <w:ind w:left="720"/>
              <w:rPr>
                <w:rFonts w:asciiTheme="majorHAnsi" w:hAnsiTheme="majorHAnsi"/>
              </w:rPr>
            </w:pPr>
          </w:p>
          <w:p w:rsidR="005370DB" w:rsidRPr="00137EF6" w:rsidRDefault="005370DB" w:rsidP="005370DB">
            <w:pPr>
              <w:pStyle w:val="ListeParagraf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Karton</w:t>
            </w:r>
            <w:proofErr w:type="spellEnd"/>
          </w:p>
          <w:p w:rsidR="005370DB" w:rsidRPr="00137EF6" w:rsidRDefault="005370DB" w:rsidP="005370DB">
            <w:pPr>
              <w:pStyle w:val="ListeParagraf"/>
              <w:rPr>
                <w:rFonts w:asciiTheme="majorHAnsi" w:hAnsiTheme="majorHAnsi"/>
              </w:rPr>
            </w:pPr>
          </w:p>
          <w:p w:rsidR="005370DB" w:rsidRPr="00137EF6" w:rsidRDefault="005370DB" w:rsidP="005370DB">
            <w:pPr>
              <w:pStyle w:val="ListeParagraf"/>
              <w:ind w:left="720"/>
              <w:rPr>
                <w:rFonts w:asciiTheme="majorHAnsi" w:hAnsiTheme="majorHAnsi"/>
              </w:rPr>
            </w:pPr>
          </w:p>
          <w:p w:rsidR="005370DB" w:rsidRPr="00137EF6" w:rsidRDefault="005370DB" w:rsidP="005370DB">
            <w:pPr>
              <w:pStyle w:val="ListeParagraf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Plastik</w:t>
            </w:r>
            <w:proofErr w:type="spellEnd"/>
          </w:p>
          <w:p w:rsidR="005370DB" w:rsidRPr="00137EF6" w:rsidRDefault="005370DB" w:rsidP="005370DB">
            <w:pPr>
              <w:pStyle w:val="ListeParagraf"/>
              <w:ind w:left="720"/>
              <w:rPr>
                <w:rFonts w:asciiTheme="majorHAnsi" w:hAnsiTheme="majorHAnsi"/>
              </w:rPr>
            </w:pPr>
          </w:p>
          <w:p w:rsidR="005370DB" w:rsidRPr="00137EF6" w:rsidRDefault="005370DB" w:rsidP="005370DB">
            <w:pPr>
              <w:pStyle w:val="ListeParagraf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 w:rsidRPr="00137EF6">
              <w:rPr>
                <w:rFonts w:asciiTheme="majorHAnsi" w:hAnsiTheme="majorHAnsi"/>
              </w:rPr>
              <w:t>Metal</w:t>
            </w:r>
          </w:p>
          <w:p w:rsidR="005370DB" w:rsidRPr="00137EF6" w:rsidRDefault="005370DB" w:rsidP="005370DB">
            <w:pPr>
              <w:pStyle w:val="ListeParagraf"/>
              <w:rPr>
                <w:rFonts w:asciiTheme="majorHAnsi" w:hAnsiTheme="majorHAnsi"/>
              </w:rPr>
            </w:pPr>
          </w:p>
          <w:p w:rsidR="005370DB" w:rsidRPr="00137EF6" w:rsidRDefault="005370DB" w:rsidP="005370DB">
            <w:pPr>
              <w:pStyle w:val="ListeParagraf"/>
              <w:ind w:left="720"/>
              <w:rPr>
                <w:rFonts w:asciiTheme="majorHAnsi" w:hAnsiTheme="majorHAnsi"/>
              </w:rPr>
            </w:pPr>
          </w:p>
          <w:p w:rsidR="005370DB" w:rsidRPr="00137EF6" w:rsidRDefault="005370DB" w:rsidP="005370DB">
            <w:pPr>
              <w:pStyle w:val="ListeParagraf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Bitmiş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flakonlar</w:t>
            </w:r>
            <w:proofErr w:type="spellEnd"/>
            <w:r w:rsidRPr="00137EF6">
              <w:rPr>
                <w:rFonts w:asciiTheme="majorHAnsi" w:hAnsiTheme="majorHAnsi"/>
              </w:rPr>
              <w:t xml:space="preserve"> (serum </w:t>
            </w:r>
            <w:proofErr w:type="spellStart"/>
            <w:r w:rsidRPr="00137EF6">
              <w:rPr>
                <w:rFonts w:asciiTheme="majorHAnsi" w:hAnsiTheme="majorHAnsi"/>
              </w:rPr>
              <w:t>setinden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ayrıldıktan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sonra</w:t>
            </w:r>
            <w:proofErr w:type="spellEnd"/>
            <w:r w:rsidRPr="00137EF6">
              <w:rPr>
                <w:rFonts w:asciiTheme="majorHAnsi" w:hAnsiTheme="majorHAnsi"/>
              </w:rPr>
              <w:t>)</w:t>
            </w:r>
          </w:p>
          <w:p w:rsidR="005370DB" w:rsidRPr="00137EF6" w:rsidRDefault="005370DB" w:rsidP="005370DB">
            <w:pPr>
              <w:pStyle w:val="ListeParagraf"/>
              <w:ind w:left="720"/>
              <w:rPr>
                <w:rFonts w:asciiTheme="majorHAnsi" w:hAnsiTheme="majorHAnsi"/>
              </w:rPr>
            </w:pPr>
          </w:p>
          <w:p w:rsidR="005370DB" w:rsidRPr="00137EF6" w:rsidRDefault="005370DB" w:rsidP="005370DB">
            <w:pPr>
              <w:pStyle w:val="ListeParagraf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Bitmiş</w:t>
            </w:r>
            <w:proofErr w:type="spellEnd"/>
            <w:r w:rsidRPr="00137EF6">
              <w:rPr>
                <w:rFonts w:asciiTheme="majorHAnsi" w:hAnsiTheme="majorHAnsi"/>
              </w:rPr>
              <w:t xml:space="preserve"> serum </w:t>
            </w:r>
            <w:proofErr w:type="spellStart"/>
            <w:r w:rsidRPr="00137EF6">
              <w:rPr>
                <w:rFonts w:asciiTheme="majorHAnsi" w:hAnsiTheme="majorHAnsi"/>
              </w:rPr>
              <w:t>şişe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ve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poşetleri</w:t>
            </w:r>
            <w:proofErr w:type="spellEnd"/>
            <w:r w:rsidRPr="00137EF6">
              <w:rPr>
                <w:rFonts w:asciiTheme="majorHAnsi" w:hAnsiTheme="majorHAnsi"/>
              </w:rPr>
              <w:t xml:space="preserve"> (serum </w:t>
            </w:r>
            <w:proofErr w:type="spellStart"/>
            <w:r w:rsidRPr="00137EF6">
              <w:rPr>
                <w:rFonts w:asciiTheme="majorHAnsi" w:hAnsiTheme="majorHAnsi"/>
              </w:rPr>
              <w:t>setinden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ayrıldıktan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sonra</w:t>
            </w:r>
            <w:proofErr w:type="spellEnd"/>
            <w:r w:rsidRPr="00137EF6">
              <w:rPr>
                <w:rFonts w:asciiTheme="majorHAnsi" w:hAnsiTheme="majorHAnsi"/>
              </w:rPr>
              <w:t>)</w:t>
            </w:r>
          </w:p>
          <w:p w:rsidR="005370DB" w:rsidRPr="00137EF6" w:rsidRDefault="005370DB" w:rsidP="005370DB">
            <w:pPr>
              <w:pStyle w:val="ListeParagraf"/>
              <w:ind w:left="720"/>
              <w:rPr>
                <w:rFonts w:asciiTheme="majorHAnsi" w:hAnsiTheme="majorHAnsi"/>
              </w:rPr>
            </w:pPr>
          </w:p>
          <w:p w:rsidR="005370DB" w:rsidRPr="00137EF6" w:rsidRDefault="005370DB" w:rsidP="005370DB">
            <w:pPr>
              <w:pStyle w:val="ListeParagraf"/>
              <w:ind w:left="720"/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:rsidR="0092522B" w:rsidRPr="00137EF6" w:rsidRDefault="005370DB" w:rsidP="0092522B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137EF6">
              <w:rPr>
                <w:rFonts w:asciiTheme="majorHAnsi" w:hAnsiTheme="majorHAnsi"/>
                <w:b/>
                <w:color w:val="FFFFFF" w:themeColor="background1"/>
              </w:rPr>
              <w:t xml:space="preserve">     </w:t>
            </w:r>
            <w:r w:rsidR="00F97E81" w:rsidRPr="00137EF6">
              <w:rPr>
                <w:rFonts w:asciiTheme="majorHAnsi" w:hAnsiTheme="majorHAnsi"/>
                <w:b/>
                <w:color w:val="FFFFFF" w:themeColor="background1"/>
              </w:rPr>
              <w:t xml:space="preserve">        </w:t>
            </w:r>
            <w:r w:rsidRPr="00137EF6">
              <w:rPr>
                <w:rFonts w:asciiTheme="majorHAnsi" w:hAnsiTheme="majorHAnsi"/>
                <w:b/>
                <w:color w:val="FFFFFF" w:themeColor="background1"/>
              </w:rPr>
              <w:t xml:space="preserve">   </w:t>
            </w:r>
            <w:r w:rsidRPr="00137EF6">
              <w:rPr>
                <w:rFonts w:asciiTheme="majorHAnsi" w:hAnsiTheme="majorHAnsi"/>
                <w:b/>
                <w:color w:val="FFFFFF" w:themeColor="background1"/>
                <w:highlight w:val="black"/>
              </w:rPr>
              <w:t>EVSEL ATIKLAR</w:t>
            </w:r>
          </w:p>
          <w:p w:rsidR="005370DB" w:rsidRPr="00137EF6" w:rsidRDefault="005370DB" w:rsidP="0092522B">
            <w:pPr>
              <w:rPr>
                <w:rFonts w:asciiTheme="majorHAnsi" w:hAnsiTheme="majorHAnsi"/>
              </w:rPr>
            </w:pPr>
          </w:p>
          <w:p w:rsidR="005370DB" w:rsidRPr="00137EF6" w:rsidRDefault="005370DB" w:rsidP="0092522B">
            <w:pPr>
              <w:rPr>
                <w:rFonts w:asciiTheme="majorHAnsi" w:hAnsiTheme="majorHAnsi"/>
              </w:rPr>
            </w:pPr>
          </w:p>
          <w:p w:rsidR="005370DB" w:rsidRPr="00137EF6" w:rsidRDefault="005370DB" w:rsidP="0092522B">
            <w:pPr>
              <w:rPr>
                <w:rFonts w:asciiTheme="majorHAnsi" w:hAnsiTheme="majorHAnsi"/>
              </w:rPr>
            </w:pPr>
          </w:p>
          <w:p w:rsidR="005370DB" w:rsidRPr="00137EF6" w:rsidRDefault="005370DB" w:rsidP="00F97E81">
            <w:pPr>
              <w:pStyle w:val="ListeParagraf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Enfekte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olmadığı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kanıtlanmış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hastaların</w:t>
            </w:r>
            <w:proofErr w:type="spellEnd"/>
            <w:r w:rsidRPr="00137EF6">
              <w:rPr>
                <w:rFonts w:asciiTheme="majorHAnsi" w:hAnsiTheme="majorHAnsi"/>
              </w:rPr>
              <w:t>;</w:t>
            </w:r>
          </w:p>
          <w:p w:rsidR="005370DB" w:rsidRPr="00137EF6" w:rsidRDefault="005370DB" w:rsidP="00F97E81">
            <w:pPr>
              <w:pStyle w:val="ListeParagraf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Enteral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beslenme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torbası,aspirasyon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sondası</w:t>
            </w:r>
            <w:proofErr w:type="spellEnd"/>
          </w:p>
          <w:p w:rsidR="005370DB" w:rsidRPr="00137EF6" w:rsidRDefault="005370DB" w:rsidP="00F97E81">
            <w:pPr>
              <w:pStyle w:val="ListeParagraf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</w:rPr>
            </w:pPr>
            <w:r w:rsidRPr="00137EF6">
              <w:rPr>
                <w:rFonts w:asciiTheme="majorHAnsi" w:hAnsiTheme="majorHAnsi"/>
              </w:rPr>
              <w:t xml:space="preserve">NG </w:t>
            </w:r>
            <w:proofErr w:type="spellStart"/>
            <w:r w:rsidRPr="00137EF6">
              <w:rPr>
                <w:rFonts w:asciiTheme="majorHAnsi" w:hAnsiTheme="majorHAnsi"/>
              </w:rPr>
              <w:t>sonda,PEG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sondaları,kullanılmış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eldiven,önlük,boşaltılmış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idrar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torbaları,entübasyon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ve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trakeostomi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kanülü,oksijen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maskeleri,elektrodlar</w:t>
            </w:r>
            <w:proofErr w:type="spellEnd"/>
          </w:p>
          <w:p w:rsidR="005370DB" w:rsidRPr="00137EF6" w:rsidRDefault="005370DB" w:rsidP="00F97E81">
            <w:pPr>
              <w:pStyle w:val="ListeParagraf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Çocuk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hasta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bezleri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ve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kadın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doğum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pedleri</w:t>
            </w:r>
            <w:proofErr w:type="spellEnd"/>
          </w:p>
          <w:p w:rsidR="005370DB" w:rsidRPr="00137EF6" w:rsidRDefault="005370DB" w:rsidP="00F97E81">
            <w:pPr>
              <w:pStyle w:val="ListeParagraf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Wc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atıkları</w:t>
            </w:r>
            <w:proofErr w:type="spellEnd"/>
            <w:r w:rsidRPr="00137EF6">
              <w:rPr>
                <w:rFonts w:asciiTheme="majorHAnsi" w:hAnsiTheme="majorHAnsi"/>
              </w:rPr>
              <w:t>(</w:t>
            </w:r>
            <w:proofErr w:type="spellStart"/>
            <w:r w:rsidRPr="00137EF6">
              <w:rPr>
                <w:rFonts w:asciiTheme="majorHAnsi" w:hAnsiTheme="majorHAnsi"/>
              </w:rPr>
              <w:t>Enfekte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yara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ve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kan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ile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bulaşı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olmayan,kullanılmış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hasta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bezleri,ördek,süngü</w:t>
            </w:r>
            <w:proofErr w:type="spellEnd"/>
            <w:r w:rsidRPr="00137EF6">
              <w:rPr>
                <w:rFonts w:asciiTheme="majorHAnsi" w:hAnsiTheme="majorHAnsi"/>
              </w:rPr>
              <w:t xml:space="preserve"> )</w:t>
            </w:r>
          </w:p>
          <w:p w:rsidR="005370DB" w:rsidRPr="00137EF6" w:rsidRDefault="005370DB" w:rsidP="00F97E81">
            <w:pPr>
              <w:pStyle w:val="ListeParagraf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Kontamine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olmayan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eldiven</w:t>
            </w:r>
            <w:proofErr w:type="spellEnd"/>
          </w:p>
          <w:p w:rsidR="005370DB" w:rsidRPr="00137EF6" w:rsidRDefault="005370DB" w:rsidP="00F97E81">
            <w:pPr>
              <w:pStyle w:val="ListeParagraf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Balgam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kapları</w:t>
            </w:r>
            <w:proofErr w:type="spellEnd"/>
          </w:p>
          <w:p w:rsidR="005370DB" w:rsidRPr="00137EF6" w:rsidRDefault="005370DB" w:rsidP="00F97E81">
            <w:pPr>
              <w:pStyle w:val="ListeParagraf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Mutfak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yemekhane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atıkları</w:t>
            </w:r>
            <w:proofErr w:type="spellEnd"/>
          </w:p>
          <w:p w:rsidR="005370DB" w:rsidRPr="00137EF6" w:rsidRDefault="005370DB" w:rsidP="00F97E81">
            <w:pPr>
              <w:pStyle w:val="ListeParagraf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Bahçe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atıkları</w:t>
            </w:r>
            <w:proofErr w:type="spellEnd"/>
          </w:p>
          <w:p w:rsidR="005370DB" w:rsidRPr="00A56D5F" w:rsidRDefault="005370DB" w:rsidP="00A56D5F">
            <w:pPr>
              <w:pStyle w:val="ListeParagraf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Kompozit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atıkları</w:t>
            </w:r>
            <w:proofErr w:type="spellEnd"/>
            <w:r w:rsidRPr="00137EF6">
              <w:rPr>
                <w:rFonts w:asciiTheme="majorHAnsi" w:hAnsiTheme="majorHAnsi"/>
              </w:rPr>
              <w:t xml:space="preserve">( </w:t>
            </w:r>
            <w:proofErr w:type="spellStart"/>
            <w:r w:rsidRPr="00137EF6">
              <w:rPr>
                <w:rFonts w:asciiTheme="majorHAnsi" w:hAnsiTheme="majorHAnsi"/>
              </w:rPr>
              <w:t>ayran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kutuları,yoğurt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kapları,meyve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suyu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kutuları,karton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ve</w:t>
            </w:r>
            <w:proofErr w:type="spellEnd"/>
            <w:r w:rsidRPr="00137EF6">
              <w:rPr>
                <w:rFonts w:asciiTheme="majorHAnsi" w:hAnsiTheme="majorHAnsi"/>
              </w:rPr>
              <w:t xml:space="preserve"> plastic </w:t>
            </w:r>
            <w:proofErr w:type="spellStart"/>
            <w:r w:rsidRPr="00137EF6">
              <w:rPr>
                <w:rFonts w:asciiTheme="majorHAnsi" w:hAnsiTheme="majorHAnsi"/>
              </w:rPr>
              <w:t>bardaklar</w:t>
            </w:r>
            <w:proofErr w:type="spellEnd"/>
            <w:r w:rsidRPr="00137EF6">
              <w:rPr>
                <w:rFonts w:asciiTheme="majorHAnsi" w:hAnsiTheme="majorHAnsi"/>
              </w:rPr>
              <w:t xml:space="preserve"> )</w:t>
            </w:r>
          </w:p>
        </w:tc>
        <w:tc>
          <w:tcPr>
            <w:tcW w:w="4252" w:type="dxa"/>
          </w:tcPr>
          <w:p w:rsidR="00F97E81" w:rsidRPr="00137EF6" w:rsidRDefault="00F97E81" w:rsidP="0092522B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137EF6">
              <w:rPr>
                <w:rFonts w:asciiTheme="majorHAnsi" w:hAnsiTheme="majorHAnsi"/>
                <w:b/>
                <w:color w:val="000000" w:themeColor="text1"/>
              </w:rPr>
              <w:t xml:space="preserve">          </w:t>
            </w:r>
            <w:r w:rsidRPr="00137EF6">
              <w:rPr>
                <w:rFonts w:asciiTheme="majorHAnsi" w:hAnsiTheme="majorHAnsi"/>
                <w:b/>
                <w:color w:val="000000" w:themeColor="text1"/>
                <w:highlight w:val="yellow"/>
              </w:rPr>
              <w:t>TEHLİKELİ ATIKLAR</w:t>
            </w:r>
          </w:p>
          <w:p w:rsidR="00F97E81" w:rsidRPr="00137EF6" w:rsidRDefault="00F97E81" w:rsidP="00F97E81">
            <w:pPr>
              <w:rPr>
                <w:rFonts w:asciiTheme="majorHAnsi" w:hAnsiTheme="majorHAnsi"/>
              </w:rPr>
            </w:pPr>
          </w:p>
          <w:p w:rsidR="00F97E81" w:rsidRPr="00137EF6" w:rsidRDefault="00F97E81" w:rsidP="00F97E81">
            <w:pPr>
              <w:rPr>
                <w:rFonts w:asciiTheme="majorHAnsi" w:hAnsiTheme="majorHAnsi"/>
              </w:rPr>
            </w:pPr>
          </w:p>
          <w:p w:rsidR="00F97E81" w:rsidRPr="00137EF6" w:rsidRDefault="00F97E81" w:rsidP="00F97E81">
            <w:pPr>
              <w:rPr>
                <w:rFonts w:asciiTheme="majorHAnsi" w:hAnsiTheme="majorHAnsi"/>
              </w:rPr>
            </w:pPr>
          </w:p>
          <w:p w:rsidR="0092522B" w:rsidRPr="00137EF6" w:rsidRDefault="00F97E81" w:rsidP="00F97E81">
            <w:pPr>
              <w:pStyle w:val="ListeParagraf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Kartuş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tonerleri</w:t>
            </w:r>
            <w:proofErr w:type="spellEnd"/>
          </w:p>
          <w:p w:rsidR="00F97E81" w:rsidRPr="00137EF6" w:rsidRDefault="00F97E81" w:rsidP="00F97E81">
            <w:pPr>
              <w:pStyle w:val="ListeParagraf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Kullanılmış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yağlar</w:t>
            </w:r>
            <w:proofErr w:type="spellEnd"/>
          </w:p>
          <w:p w:rsidR="00F97E81" w:rsidRPr="00137EF6" w:rsidRDefault="00F97E81" w:rsidP="00F97E81">
            <w:pPr>
              <w:pStyle w:val="ListeParagraf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Laboratuvar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kimyasalları</w:t>
            </w:r>
            <w:proofErr w:type="spellEnd"/>
          </w:p>
          <w:p w:rsidR="00F97E81" w:rsidRPr="00137EF6" w:rsidRDefault="00F97E81" w:rsidP="00F97E81">
            <w:pPr>
              <w:pStyle w:val="ListeParagraf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Sitotoksik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ve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sitostatik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ilaçlar</w:t>
            </w:r>
            <w:proofErr w:type="spellEnd"/>
          </w:p>
          <w:p w:rsidR="00F97E81" w:rsidRPr="00137EF6" w:rsidRDefault="00F97E81" w:rsidP="00F97E81">
            <w:pPr>
              <w:pStyle w:val="ListeParagraf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Florasan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lambalar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ve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cıva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içeren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atıklar</w:t>
            </w:r>
            <w:proofErr w:type="spellEnd"/>
          </w:p>
          <w:p w:rsidR="00F97E81" w:rsidRPr="00137EF6" w:rsidRDefault="00F97E81" w:rsidP="00F97E81">
            <w:pPr>
              <w:pStyle w:val="ListeParagraf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Farmostatik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atıklar</w:t>
            </w:r>
            <w:proofErr w:type="spellEnd"/>
          </w:p>
          <w:p w:rsidR="00F97E81" w:rsidRPr="00137EF6" w:rsidRDefault="00F97E81" w:rsidP="00F97E81">
            <w:pPr>
              <w:pStyle w:val="ListeParagraf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Yarım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kalmış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ilaç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flakonları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ve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içine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ilaç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katılmış</w:t>
            </w:r>
            <w:proofErr w:type="spellEnd"/>
            <w:r w:rsidRPr="00137EF6">
              <w:rPr>
                <w:rFonts w:asciiTheme="majorHAnsi" w:hAnsiTheme="majorHAnsi"/>
              </w:rPr>
              <w:t xml:space="preserve"> </w:t>
            </w:r>
            <w:proofErr w:type="spellStart"/>
            <w:r w:rsidRPr="00137EF6">
              <w:rPr>
                <w:rFonts w:asciiTheme="majorHAnsi" w:hAnsiTheme="majorHAnsi"/>
              </w:rPr>
              <w:t>serumlar</w:t>
            </w:r>
            <w:proofErr w:type="spellEnd"/>
          </w:p>
          <w:p w:rsidR="00F97E81" w:rsidRPr="00137EF6" w:rsidRDefault="00F97E81" w:rsidP="00F97E81">
            <w:pPr>
              <w:pStyle w:val="ListeParagraf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137EF6">
              <w:rPr>
                <w:rFonts w:asciiTheme="majorHAnsi" w:hAnsiTheme="majorHAnsi"/>
              </w:rPr>
              <w:t>Piller</w:t>
            </w:r>
            <w:proofErr w:type="spellEnd"/>
          </w:p>
        </w:tc>
      </w:tr>
    </w:tbl>
    <w:p w:rsidR="0060146D" w:rsidRDefault="0060146D" w:rsidP="006F3A9B">
      <w:pPr>
        <w:tabs>
          <w:tab w:val="left" w:pos="1014"/>
        </w:tabs>
      </w:pPr>
    </w:p>
    <w:p w:rsidR="0060146D" w:rsidRDefault="0060146D" w:rsidP="0060146D"/>
    <w:p w:rsidR="006F3A9B" w:rsidRPr="0060146D" w:rsidRDefault="006F3A9B" w:rsidP="0060146D"/>
    <w:sectPr w:rsidR="006F3A9B" w:rsidRPr="0060146D" w:rsidSect="0060146D">
      <w:pgSz w:w="16840" w:h="11910" w:orient="landscape"/>
      <w:pgMar w:top="720" w:right="851" w:bottom="620" w:left="66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D3658"/>
    <w:multiLevelType w:val="hybridMultilevel"/>
    <w:tmpl w:val="23C80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C11"/>
    <w:multiLevelType w:val="hybridMultilevel"/>
    <w:tmpl w:val="E32E1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E3E5A"/>
    <w:multiLevelType w:val="multilevel"/>
    <w:tmpl w:val="9D8E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6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7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676"/>
    <w:multiLevelType w:val="hybridMultilevel"/>
    <w:tmpl w:val="69402ED6"/>
    <w:lvl w:ilvl="0" w:tplc="041F0001">
      <w:start w:val="1"/>
      <w:numFmt w:val="bullet"/>
      <w:lvlText w:val=""/>
      <w:lvlJc w:val="left"/>
      <w:pPr>
        <w:ind w:left="104" w:hanging="284"/>
      </w:pPr>
      <w:rPr>
        <w:rFonts w:ascii="Symbol" w:hAnsi="Symbol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9">
    <w:nsid w:val="18CC79EA"/>
    <w:multiLevelType w:val="multilevel"/>
    <w:tmpl w:val="D362E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1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143E3"/>
    <w:multiLevelType w:val="hybridMultilevel"/>
    <w:tmpl w:val="376C7FC0"/>
    <w:lvl w:ilvl="0" w:tplc="60588C10">
      <w:start w:val="1"/>
      <w:numFmt w:val="lowerLetter"/>
      <w:lvlText w:val="%1)"/>
      <w:lvlJc w:val="left"/>
      <w:pPr>
        <w:ind w:left="104" w:hanging="284"/>
      </w:pPr>
      <w:rPr>
        <w:rFonts w:ascii="Calibri" w:eastAsia="Calibri" w:hAnsi="Calibri" w:cs="Calibri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14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5">
    <w:nsid w:val="2874290A"/>
    <w:multiLevelType w:val="hybridMultilevel"/>
    <w:tmpl w:val="3544D33E"/>
    <w:lvl w:ilvl="0" w:tplc="AD6813B0">
      <w:start w:val="2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E0C5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FEFE040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C4FEFAE8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40B86012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0C6E5E2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506DA3E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0766373A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2B000B62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6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17">
    <w:nsid w:val="328837DD"/>
    <w:multiLevelType w:val="multilevel"/>
    <w:tmpl w:val="9AC64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9">
    <w:nsid w:val="428B0A2C"/>
    <w:multiLevelType w:val="hybridMultilevel"/>
    <w:tmpl w:val="D4ECF26A"/>
    <w:lvl w:ilvl="0" w:tplc="4EA0C684">
      <w:start w:val="6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824F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C074973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BEF428F6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F088181A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FFC9D6C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EC84D2A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AC8032BC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CBDC33B6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20">
    <w:nsid w:val="481F234C"/>
    <w:multiLevelType w:val="hybridMultilevel"/>
    <w:tmpl w:val="AE603E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E374F"/>
    <w:multiLevelType w:val="hybridMultilevel"/>
    <w:tmpl w:val="3A880502"/>
    <w:lvl w:ilvl="0" w:tplc="1168FF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14116"/>
    <w:multiLevelType w:val="multilevel"/>
    <w:tmpl w:val="46F6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206FC0"/>
    <w:multiLevelType w:val="hybridMultilevel"/>
    <w:tmpl w:val="BFE2BAF6"/>
    <w:lvl w:ilvl="0" w:tplc="C8FAB4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50A43"/>
    <w:multiLevelType w:val="hybridMultilevel"/>
    <w:tmpl w:val="B2B07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A6794"/>
    <w:multiLevelType w:val="hybridMultilevel"/>
    <w:tmpl w:val="A7F03018"/>
    <w:lvl w:ilvl="0" w:tplc="C8FAB4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E542A"/>
    <w:multiLevelType w:val="hybridMultilevel"/>
    <w:tmpl w:val="FAB81D86"/>
    <w:lvl w:ilvl="0" w:tplc="C8FAB4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29">
    <w:nsid w:val="68315B86"/>
    <w:multiLevelType w:val="hybridMultilevel"/>
    <w:tmpl w:val="9D622BBA"/>
    <w:lvl w:ilvl="0" w:tplc="3454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E5126"/>
    <w:multiLevelType w:val="multilevel"/>
    <w:tmpl w:val="A938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346F60"/>
    <w:multiLevelType w:val="hybridMultilevel"/>
    <w:tmpl w:val="F7763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33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34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14"/>
  </w:num>
  <w:num w:numId="5">
    <w:abstractNumId w:val="11"/>
  </w:num>
  <w:num w:numId="6">
    <w:abstractNumId w:val="22"/>
  </w:num>
  <w:num w:numId="7">
    <w:abstractNumId w:val="33"/>
  </w:num>
  <w:num w:numId="8">
    <w:abstractNumId w:val="6"/>
  </w:num>
  <w:num w:numId="9">
    <w:abstractNumId w:val="12"/>
  </w:num>
  <w:num w:numId="10">
    <w:abstractNumId w:val="5"/>
  </w:num>
  <w:num w:numId="11">
    <w:abstractNumId w:val="36"/>
  </w:num>
  <w:num w:numId="12">
    <w:abstractNumId w:val="18"/>
  </w:num>
  <w:num w:numId="13">
    <w:abstractNumId w:val="10"/>
  </w:num>
  <w:num w:numId="14">
    <w:abstractNumId w:val="34"/>
  </w:num>
  <w:num w:numId="15">
    <w:abstractNumId w:val="0"/>
  </w:num>
  <w:num w:numId="16">
    <w:abstractNumId w:val="32"/>
  </w:num>
  <w:num w:numId="17">
    <w:abstractNumId w:val="35"/>
  </w:num>
  <w:num w:numId="18">
    <w:abstractNumId w:val="19"/>
  </w:num>
  <w:num w:numId="19">
    <w:abstractNumId w:val="15"/>
  </w:num>
  <w:num w:numId="20">
    <w:abstractNumId w:val="25"/>
  </w:num>
  <w:num w:numId="21">
    <w:abstractNumId w:val="13"/>
  </w:num>
  <w:num w:numId="22">
    <w:abstractNumId w:val="8"/>
  </w:num>
  <w:num w:numId="23">
    <w:abstractNumId w:val="23"/>
  </w:num>
  <w:num w:numId="24">
    <w:abstractNumId w:val="9"/>
  </w:num>
  <w:num w:numId="25">
    <w:abstractNumId w:val="17"/>
  </w:num>
  <w:num w:numId="26">
    <w:abstractNumId w:val="30"/>
  </w:num>
  <w:num w:numId="27">
    <w:abstractNumId w:val="4"/>
  </w:num>
  <w:num w:numId="28">
    <w:abstractNumId w:val="7"/>
  </w:num>
  <w:num w:numId="29">
    <w:abstractNumId w:val="29"/>
  </w:num>
  <w:num w:numId="30">
    <w:abstractNumId w:val="21"/>
  </w:num>
  <w:num w:numId="31">
    <w:abstractNumId w:val="3"/>
  </w:num>
  <w:num w:numId="32">
    <w:abstractNumId w:val="27"/>
  </w:num>
  <w:num w:numId="33">
    <w:abstractNumId w:val="24"/>
  </w:num>
  <w:num w:numId="34">
    <w:abstractNumId w:val="26"/>
  </w:num>
  <w:num w:numId="35">
    <w:abstractNumId w:val="31"/>
  </w:num>
  <w:num w:numId="36">
    <w:abstractNumId w:val="20"/>
  </w:num>
  <w:num w:numId="3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A23"/>
    <w:rsid w:val="00002CA1"/>
    <w:rsid w:val="000160A2"/>
    <w:rsid w:val="00051DEC"/>
    <w:rsid w:val="00065E48"/>
    <w:rsid w:val="000B35E4"/>
    <w:rsid w:val="000B58F3"/>
    <w:rsid w:val="000E2A58"/>
    <w:rsid w:val="000E38FE"/>
    <w:rsid w:val="000F12C6"/>
    <w:rsid w:val="00110122"/>
    <w:rsid w:val="00125DF9"/>
    <w:rsid w:val="00137EF6"/>
    <w:rsid w:val="00142CAA"/>
    <w:rsid w:val="00153B5C"/>
    <w:rsid w:val="00164836"/>
    <w:rsid w:val="00167427"/>
    <w:rsid w:val="00187ACB"/>
    <w:rsid w:val="00187FA6"/>
    <w:rsid w:val="001950F0"/>
    <w:rsid w:val="0019784B"/>
    <w:rsid w:val="001A1AB1"/>
    <w:rsid w:val="001D191F"/>
    <w:rsid w:val="001E3EE5"/>
    <w:rsid w:val="001F16A3"/>
    <w:rsid w:val="00247D6C"/>
    <w:rsid w:val="00250408"/>
    <w:rsid w:val="002546A3"/>
    <w:rsid w:val="00256D0F"/>
    <w:rsid w:val="00267E28"/>
    <w:rsid w:val="00270C27"/>
    <w:rsid w:val="00274EE4"/>
    <w:rsid w:val="002A019B"/>
    <w:rsid w:val="002A0304"/>
    <w:rsid w:val="002C141F"/>
    <w:rsid w:val="002C1E71"/>
    <w:rsid w:val="002C70AC"/>
    <w:rsid w:val="00305315"/>
    <w:rsid w:val="00305CB7"/>
    <w:rsid w:val="003220EF"/>
    <w:rsid w:val="00323AF5"/>
    <w:rsid w:val="00331761"/>
    <w:rsid w:val="00360137"/>
    <w:rsid w:val="003662E4"/>
    <w:rsid w:val="003A3E67"/>
    <w:rsid w:val="003C1EE4"/>
    <w:rsid w:val="003D103F"/>
    <w:rsid w:val="003E4866"/>
    <w:rsid w:val="003F04D6"/>
    <w:rsid w:val="00402D3D"/>
    <w:rsid w:val="00406069"/>
    <w:rsid w:val="00434959"/>
    <w:rsid w:val="004714CE"/>
    <w:rsid w:val="004818EB"/>
    <w:rsid w:val="004A308D"/>
    <w:rsid w:val="004A7575"/>
    <w:rsid w:val="004B247C"/>
    <w:rsid w:val="004B26C6"/>
    <w:rsid w:val="004C00B5"/>
    <w:rsid w:val="004C2504"/>
    <w:rsid w:val="004F5337"/>
    <w:rsid w:val="00521E49"/>
    <w:rsid w:val="005370DB"/>
    <w:rsid w:val="00543453"/>
    <w:rsid w:val="00554AC2"/>
    <w:rsid w:val="00557C11"/>
    <w:rsid w:val="005842FC"/>
    <w:rsid w:val="005A2549"/>
    <w:rsid w:val="005A31A2"/>
    <w:rsid w:val="005D61DB"/>
    <w:rsid w:val="0060146D"/>
    <w:rsid w:val="00605C9C"/>
    <w:rsid w:val="00627416"/>
    <w:rsid w:val="00690A9E"/>
    <w:rsid w:val="006C5CD8"/>
    <w:rsid w:val="006F3A9B"/>
    <w:rsid w:val="00730356"/>
    <w:rsid w:val="007326CF"/>
    <w:rsid w:val="0076762A"/>
    <w:rsid w:val="00772ECB"/>
    <w:rsid w:val="007C2F4C"/>
    <w:rsid w:val="007C333B"/>
    <w:rsid w:val="007E5CAD"/>
    <w:rsid w:val="00803413"/>
    <w:rsid w:val="0085637B"/>
    <w:rsid w:val="00873E49"/>
    <w:rsid w:val="008917F8"/>
    <w:rsid w:val="008A1465"/>
    <w:rsid w:val="008A37AF"/>
    <w:rsid w:val="008C301C"/>
    <w:rsid w:val="008E5256"/>
    <w:rsid w:val="009032B5"/>
    <w:rsid w:val="00916114"/>
    <w:rsid w:val="0092522B"/>
    <w:rsid w:val="009305E3"/>
    <w:rsid w:val="00941880"/>
    <w:rsid w:val="00947EE5"/>
    <w:rsid w:val="00997380"/>
    <w:rsid w:val="009C05A4"/>
    <w:rsid w:val="009D01B7"/>
    <w:rsid w:val="009F34C6"/>
    <w:rsid w:val="009F4E7A"/>
    <w:rsid w:val="009F6CDE"/>
    <w:rsid w:val="00A00750"/>
    <w:rsid w:val="00A0791A"/>
    <w:rsid w:val="00A33D08"/>
    <w:rsid w:val="00A41E88"/>
    <w:rsid w:val="00A56D5F"/>
    <w:rsid w:val="00A6281B"/>
    <w:rsid w:val="00A722E6"/>
    <w:rsid w:val="00A723D2"/>
    <w:rsid w:val="00AA58CE"/>
    <w:rsid w:val="00AC5B47"/>
    <w:rsid w:val="00AD54C7"/>
    <w:rsid w:val="00AD61C0"/>
    <w:rsid w:val="00AE3D7D"/>
    <w:rsid w:val="00B07A9C"/>
    <w:rsid w:val="00B47109"/>
    <w:rsid w:val="00B62142"/>
    <w:rsid w:val="00B8248B"/>
    <w:rsid w:val="00BC2840"/>
    <w:rsid w:val="00BC3198"/>
    <w:rsid w:val="00C03207"/>
    <w:rsid w:val="00C163EE"/>
    <w:rsid w:val="00C22648"/>
    <w:rsid w:val="00C274F2"/>
    <w:rsid w:val="00C4397F"/>
    <w:rsid w:val="00C52244"/>
    <w:rsid w:val="00CA6212"/>
    <w:rsid w:val="00CB28AE"/>
    <w:rsid w:val="00CB593F"/>
    <w:rsid w:val="00CC584E"/>
    <w:rsid w:val="00CD2054"/>
    <w:rsid w:val="00CD6A23"/>
    <w:rsid w:val="00D0461F"/>
    <w:rsid w:val="00D048B4"/>
    <w:rsid w:val="00D224FF"/>
    <w:rsid w:val="00D30198"/>
    <w:rsid w:val="00D34B68"/>
    <w:rsid w:val="00D62528"/>
    <w:rsid w:val="00D764CA"/>
    <w:rsid w:val="00D81502"/>
    <w:rsid w:val="00DD6329"/>
    <w:rsid w:val="00DE429B"/>
    <w:rsid w:val="00E00928"/>
    <w:rsid w:val="00E0447B"/>
    <w:rsid w:val="00E574B7"/>
    <w:rsid w:val="00E74140"/>
    <w:rsid w:val="00E745A3"/>
    <w:rsid w:val="00E74D41"/>
    <w:rsid w:val="00E91A3F"/>
    <w:rsid w:val="00E92EF5"/>
    <w:rsid w:val="00E97DA3"/>
    <w:rsid w:val="00EA0DA4"/>
    <w:rsid w:val="00EA16DF"/>
    <w:rsid w:val="00EA7BC5"/>
    <w:rsid w:val="00EB01B2"/>
    <w:rsid w:val="00EB4E49"/>
    <w:rsid w:val="00EC12A3"/>
    <w:rsid w:val="00EC31E4"/>
    <w:rsid w:val="00ED18AA"/>
    <w:rsid w:val="00ED2FD4"/>
    <w:rsid w:val="00EE6EDB"/>
    <w:rsid w:val="00F437E2"/>
    <w:rsid w:val="00F87AA7"/>
    <w:rsid w:val="00F97E81"/>
    <w:rsid w:val="00FC1A60"/>
    <w:rsid w:val="00FC27C2"/>
    <w:rsid w:val="00FF4D86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9D01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8C30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D0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B0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FF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8C30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C3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C301C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D01B7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character" w:customStyle="1" w:styleId="Balk1Char">
    <w:name w:val="Başlık 1 Char"/>
    <w:basedOn w:val="VarsaylanParagrafYazTipi"/>
    <w:link w:val="Balk1"/>
    <w:rsid w:val="009D0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bilgi">
    <w:name w:val="footer"/>
    <w:basedOn w:val="Normal"/>
    <w:link w:val="AltbilgiChar"/>
    <w:rsid w:val="009D01B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9D01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B01B2"/>
    <w:rPr>
      <w:rFonts w:asciiTheme="majorHAnsi" w:eastAsiaTheme="majorEastAsia" w:hAnsiTheme="majorHAnsi" w:cstheme="majorBidi"/>
      <w:color w:val="243F60" w:themeColor="accent1" w:themeShade="7F"/>
      <w:lang w:eastAsia="tr-TR"/>
    </w:rPr>
  </w:style>
  <w:style w:type="paragraph" w:styleId="AralkYok">
    <w:name w:val="No Spacing"/>
    <w:link w:val="AralkYokChar"/>
    <w:uiPriority w:val="1"/>
    <w:qFormat/>
    <w:rsid w:val="00EB01B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B01B2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02E1F-3DEF-4812-AC26-9C768408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2</cp:revision>
  <dcterms:created xsi:type="dcterms:W3CDTF">2022-01-11T07:47:00Z</dcterms:created>
  <dcterms:modified xsi:type="dcterms:W3CDTF">2022-01-11T07:47:00Z</dcterms:modified>
</cp:coreProperties>
</file>